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23DB8" w14:textId="30B12C6E" w:rsidR="00EE5852" w:rsidRDefault="009A7C55" w:rsidP="007D3F6C">
      <w:pPr>
        <w:shd w:val="clear" w:color="auto" w:fill="FFFFFF"/>
        <w:spacing w:after="300" w:line="240" w:lineRule="auto"/>
        <w:jc w:val="center"/>
        <w:rPr>
          <w:rFonts w:ascii="Segoe UI" w:hAnsi="Segoe UI" w:cs="Segoe UI"/>
          <w:color w:val="000000"/>
          <w:sz w:val="21"/>
          <w:szCs w:val="21"/>
        </w:rPr>
      </w:pPr>
      <w:r>
        <w:rPr>
          <w:rFonts w:ascii="Segoe UI" w:hAnsi="Segoe UI" w:cs="Segoe UI"/>
          <w:color w:val="000000"/>
          <w:sz w:val="21"/>
          <w:szCs w:val="21"/>
        </w:rPr>
        <w:t>L’</w:t>
      </w:r>
      <w:r w:rsidRPr="007D3F6C">
        <w:rPr>
          <w:rFonts w:ascii="Segoe UI" w:hAnsi="Segoe UI" w:cs="Segoe UI"/>
          <w:b/>
          <w:bCs/>
          <w:color w:val="000000"/>
          <w:sz w:val="21"/>
          <w:szCs w:val="21"/>
        </w:rPr>
        <w:t xml:space="preserve">Istituto ospedaliero Fondazione Poliambulanza </w:t>
      </w:r>
      <w:r>
        <w:rPr>
          <w:rFonts w:ascii="Segoe UI" w:hAnsi="Segoe UI" w:cs="Segoe UI"/>
          <w:color w:val="000000"/>
          <w:sz w:val="21"/>
          <w:szCs w:val="21"/>
        </w:rPr>
        <w:t>di Bresci</w:t>
      </w:r>
      <w:r w:rsidR="00EE5852">
        <w:rPr>
          <w:rFonts w:ascii="Segoe UI" w:hAnsi="Segoe UI" w:cs="Segoe UI"/>
          <w:color w:val="000000"/>
          <w:sz w:val="21"/>
          <w:szCs w:val="21"/>
        </w:rPr>
        <w:t>a</w:t>
      </w:r>
      <w:r>
        <w:rPr>
          <w:rFonts w:ascii="Segoe UI" w:hAnsi="Segoe UI" w:cs="Segoe UI"/>
          <w:color w:val="000000"/>
          <w:sz w:val="21"/>
          <w:szCs w:val="21"/>
        </w:rPr>
        <w:t xml:space="preserve"> ricerca</w:t>
      </w:r>
      <w:r w:rsidR="00EE5852">
        <w:rPr>
          <w:rFonts w:ascii="Segoe UI" w:hAnsi="Segoe UI" w:cs="Segoe UI"/>
          <w:color w:val="000000"/>
          <w:sz w:val="21"/>
          <w:szCs w:val="21"/>
        </w:rPr>
        <w:t>:</w:t>
      </w:r>
    </w:p>
    <w:p w14:paraId="30C2CF05" w14:textId="77777777" w:rsidR="00EE5852" w:rsidRDefault="00EE5852" w:rsidP="009A7C55">
      <w:pPr>
        <w:shd w:val="clear" w:color="auto" w:fill="FFFFFF"/>
        <w:spacing w:after="300" w:line="240" w:lineRule="auto"/>
        <w:jc w:val="both"/>
        <w:rPr>
          <w:rFonts w:ascii="Segoe UI" w:hAnsi="Segoe UI" w:cs="Segoe UI"/>
          <w:color w:val="000000"/>
          <w:sz w:val="21"/>
          <w:szCs w:val="21"/>
        </w:rPr>
      </w:pPr>
    </w:p>
    <w:p w14:paraId="1113921A" w14:textId="0C1C0CF7" w:rsidR="009A7C55" w:rsidRPr="009A7C55" w:rsidRDefault="00EE5852" w:rsidP="008D6900">
      <w:pPr>
        <w:shd w:val="clear" w:color="auto" w:fill="FFFFFF"/>
        <w:spacing w:after="300" w:line="240" w:lineRule="auto"/>
        <w:jc w:val="center"/>
        <w:rPr>
          <w:rFonts w:ascii="Segoe UI" w:hAnsi="Segoe UI" w:cs="Segoe UI"/>
          <w:color w:val="000000"/>
          <w:sz w:val="21"/>
          <w:szCs w:val="21"/>
        </w:rPr>
      </w:pPr>
      <w:r>
        <w:rPr>
          <w:rFonts w:ascii="Segoe UI" w:hAnsi="Segoe UI" w:cs="Segoe UI"/>
          <w:color w:val="000000"/>
          <w:sz w:val="21"/>
          <w:szCs w:val="21"/>
        </w:rPr>
        <w:t>U</w:t>
      </w:r>
      <w:r w:rsidR="009A7C55">
        <w:rPr>
          <w:rFonts w:ascii="Segoe UI" w:hAnsi="Segoe UI" w:cs="Segoe UI"/>
          <w:color w:val="000000"/>
          <w:sz w:val="21"/>
          <w:szCs w:val="21"/>
        </w:rPr>
        <w:t xml:space="preserve">n </w:t>
      </w:r>
      <w:r w:rsidR="009A7C55" w:rsidRPr="009A7C55">
        <w:rPr>
          <w:rFonts w:ascii="Segoe UI" w:hAnsi="Segoe UI" w:cs="Segoe UI"/>
          <w:b/>
          <w:bCs/>
          <w:i/>
          <w:iCs/>
          <w:color w:val="000000"/>
          <w:sz w:val="21"/>
          <w:szCs w:val="21"/>
        </w:rPr>
        <w:t>Medico Specialista in Oncologia</w:t>
      </w:r>
      <w:r w:rsidR="009A7C55">
        <w:rPr>
          <w:rFonts w:ascii="Segoe UI" w:hAnsi="Segoe UI" w:cs="Segoe UI"/>
          <w:color w:val="000000"/>
          <w:sz w:val="21"/>
          <w:szCs w:val="21"/>
        </w:rPr>
        <w:t>.</w:t>
      </w:r>
    </w:p>
    <w:p w14:paraId="2EAFF7C3" w14:textId="73F8B906" w:rsidR="009A7C55" w:rsidRPr="009A7C55" w:rsidRDefault="009A7C55" w:rsidP="009A7C55">
      <w:pPr>
        <w:shd w:val="clear" w:color="auto" w:fill="FFFFFF"/>
        <w:spacing w:after="300" w:line="240" w:lineRule="auto"/>
        <w:jc w:val="both"/>
        <w:rPr>
          <w:rFonts w:ascii="Segoe UI" w:hAnsi="Segoe UI" w:cs="Segoe UI"/>
          <w:color w:val="000000"/>
          <w:sz w:val="21"/>
          <w:szCs w:val="21"/>
        </w:rPr>
      </w:pPr>
      <w:r w:rsidRPr="009A7C55">
        <w:rPr>
          <w:rFonts w:ascii="Segoe UI" w:hAnsi="Segoe UI" w:cs="Segoe UI"/>
          <w:color w:val="000000"/>
          <w:sz w:val="21"/>
          <w:szCs w:val="21"/>
        </w:rPr>
        <w:t>Nell’</w:t>
      </w:r>
      <w:hyperlink r:id="rId4" w:history="1">
        <w:r w:rsidRPr="009A7C55">
          <w:rPr>
            <w:rStyle w:val="Collegamentoipertestuale"/>
            <w:rFonts w:ascii="Segoe UI" w:hAnsi="Segoe UI" w:cs="Segoe UI"/>
            <w:sz w:val="21"/>
            <w:szCs w:val="21"/>
          </w:rPr>
          <w:t>Unità Operativa di Oncologia</w:t>
        </w:r>
      </w:hyperlink>
      <w:r w:rsidRPr="009A7C55">
        <w:rPr>
          <w:rFonts w:ascii="Segoe UI" w:hAnsi="Segoe UI" w:cs="Segoe UI"/>
          <w:color w:val="000000"/>
          <w:sz w:val="21"/>
          <w:szCs w:val="21"/>
        </w:rPr>
        <w:t xml:space="preserve">, diretta dal Dr. Alberto Zaniboni, vengono svolti trattamenti terapeutici mirati per le principali patologie tumorali (polmone, mammella, apparato gastrointestinale, ecc.). Il percorso di cura proposto al paziente, di cui l’oncologo è la guida, è finalizzato ad ottenere anche un coinvolgimento attivo dei caregivers, con il supporto di altre figure professionali, che oltre a gestire l’assistenza si prendono cura degli aspetti psicologici e di quanto necessario per mantenere un adeguato livello della qualità della vita (nutrizionista, fisioterapista, gestione dei presidi, ecc.).  </w:t>
      </w:r>
    </w:p>
    <w:p w14:paraId="121E03B5" w14:textId="3E969DE3" w:rsidR="009A7C55" w:rsidRPr="009A7C55" w:rsidRDefault="009A7C55" w:rsidP="009A7C55">
      <w:pPr>
        <w:shd w:val="clear" w:color="auto" w:fill="FFFFFF"/>
        <w:spacing w:after="300" w:line="240" w:lineRule="auto"/>
        <w:jc w:val="both"/>
        <w:rPr>
          <w:rFonts w:ascii="Segoe UI" w:hAnsi="Segoe UI" w:cs="Segoe UI"/>
          <w:sz w:val="21"/>
          <w:szCs w:val="21"/>
        </w:rPr>
      </w:pPr>
      <w:r w:rsidRPr="009A7C55">
        <w:rPr>
          <w:rFonts w:ascii="Segoe UI" w:hAnsi="Segoe UI" w:cs="Segoe UI"/>
          <w:color w:val="000000"/>
          <w:sz w:val="21"/>
          <w:szCs w:val="21"/>
        </w:rPr>
        <w:t xml:space="preserve">Il medico ricercato oltre ad essere inserito nell’attività istituzionale di reparto sarà coinvolto anche nella gestione operativa delle attività MAC, degli ambulatori divisionali (prime diagnosi e follow up) oltre a partecipare a gruppi di lavoro multidisciplinare e alla ricerca scientifica. </w:t>
      </w:r>
    </w:p>
    <w:p w14:paraId="7FA116DF" w14:textId="27DF195C" w:rsidR="009A7C55" w:rsidRPr="009A7C55" w:rsidRDefault="009A7C55" w:rsidP="009A7C55">
      <w:pPr>
        <w:shd w:val="clear" w:color="auto" w:fill="FFFFFF"/>
        <w:spacing w:after="300" w:line="240" w:lineRule="auto"/>
        <w:jc w:val="both"/>
        <w:rPr>
          <w:rFonts w:ascii="Segoe UI" w:hAnsi="Segoe UI" w:cs="Segoe UI"/>
          <w:color w:val="000000"/>
          <w:sz w:val="21"/>
          <w:szCs w:val="21"/>
        </w:rPr>
      </w:pPr>
      <w:r w:rsidRPr="009A7C55">
        <w:rPr>
          <w:rFonts w:ascii="Segoe UI" w:hAnsi="Segoe UI" w:cs="Segoe UI"/>
          <w:color w:val="000000"/>
          <w:sz w:val="21"/>
          <w:szCs w:val="21"/>
        </w:rPr>
        <w:t>L’U.O. di Oncologia di Fondazione Poliambulanza da tempo è certificata “EUSOMA” (European Society of Breast Cancer Specialist) che identifica la Breast Unit come centro di eccellenza nel trattamento del tumore della mammella. Inoltre, ESMO, la principale società di oncologia medica in Europa, ha certificato l’Unità Operativa di Oncologia di Poliambulanza quale “Centro di Eccellenza per il trattamento oncologico palliativo integrato”. Per il biennio 2022-2023 Fondazione Onda, Osservatorio nazionale sulla salute della donna e di genere, ha riconosciuto 3 Bollini Rosa a Fondazione Poliambulanza.</w:t>
      </w:r>
    </w:p>
    <w:p w14:paraId="61F76025" w14:textId="77777777" w:rsidR="009A7C55" w:rsidRPr="009A7C55" w:rsidRDefault="009A7C55" w:rsidP="009A7C55">
      <w:pPr>
        <w:shd w:val="clear" w:color="auto" w:fill="FFFFFF"/>
        <w:spacing w:after="300" w:line="240" w:lineRule="auto"/>
        <w:jc w:val="both"/>
        <w:rPr>
          <w:rFonts w:ascii="Segoe UI" w:hAnsi="Segoe UI" w:cs="Segoe UI"/>
          <w:color w:val="000000"/>
          <w:sz w:val="21"/>
          <w:szCs w:val="21"/>
        </w:rPr>
      </w:pPr>
      <w:r>
        <w:rPr>
          <w:rFonts w:ascii="Segoe UI" w:hAnsi="Segoe UI" w:cs="Segoe UI"/>
          <w:color w:val="000000"/>
          <w:sz w:val="21"/>
          <w:szCs w:val="21"/>
        </w:rPr>
        <w:t>La ricerca è rivolta a Neo Specialisti disponibili a svolgere sia attività di reparto che attività ambulatoriale. La distribuzione dell’orario di lavoro non prevede lo svolgimento di turni notturni. Completano il profilo empatia, orientamento al teamwork e flessibilità.</w:t>
      </w:r>
    </w:p>
    <w:p w14:paraId="5D8A7707" w14:textId="34DCB3C4" w:rsidR="009A7C55" w:rsidRPr="009A7C55" w:rsidRDefault="009A7C55" w:rsidP="009A7C55">
      <w:pPr>
        <w:shd w:val="clear" w:color="auto" w:fill="FFFFFF"/>
        <w:spacing w:after="300" w:line="240" w:lineRule="auto"/>
        <w:jc w:val="both"/>
        <w:rPr>
          <w:rFonts w:ascii="Segoe UI" w:hAnsi="Segoe UI" w:cs="Segoe UI"/>
          <w:color w:val="000000"/>
          <w:sz w:val="21"/>
          <w:szCs w:val="21"/>
        </w:rPr>
      </w:pPr>
      <w:r>
        <w:rPr>
          <w:rFonts w:ascii="Segoe UI" w:hAnsi="Segoe UI" w:cs="Segoe UI"/>
          <w:color w:val="000000"/>
          <w:sz w:val="21"/>
          <w:szCs w:val="21"/>
        </w:rPr>
        <w:t xml:space="preserve">L’inserimento sarà con un iniziale contratto di lavoro subordinato della durata di circa 15 mesi, per sostituzione di maternità.  </w:t>
      </w:r>
    </w:p>
    <w:p w14:paraId="36034125" w14:textId="382C7D82" w:rsidR="0052653E" w:rsidRDefault="00EE5852" w:rsidP="00EE5852">
      <w:pPr>
        <w:pStyle w:val="Normale1"/>
        <w:jc w:val="center"/>
        <w:rPr>
          <w:rFonts w:ascii="Segoe UI" w:hAnsi="Segoe UI" w:cs="Segoe UI"/>
          <w:sz w:val="21"/>
          <w:szCs w:val="21"/>
        </w:rPr>
      </w:pPr>
      <w:r>
        <w:rPr>
          <w:rFonts w:ascii="Segoe UI" w:hAnsi="Segoe UI" w:cs="Segoe UI"/>
          <w:sz w:val="21"/>
          <w:szCs w:val="21"/>
        </w:rPr>
        <w:t>*******************************************************************************************************</w:t>
      </w:r>
    </w:p>
    <w:p w14:paraId="27588846" w14:textId="762167AC" w:rsidR="00EE5852" w:rsidRPr="00BC3D49" w:rsidRDefault="00EE5852" w:rsidP="008D6900">
      <w:pPr>
        <w:pStyle w:val="NormaleWeb"/>
        <w:shd w:val="clear" w:color="auto" w:fill="FFFFFF"/>
        <w:spacing w:after="0"/>
        <w:jc w:val="center"/>
        <w:textAlignment w:val="baseline"/>
        <w:rPr>
          <w:rFonts w:ascii="Segoe UI" w:hAnsi="Segoe UI" w:cs="Segoe UI"/>
          <w:sz w:val="21"/>
          <w:szCs w:val="21"/>
        </w:rPr>
      </w:pPr>
      <w:r>
        <w:rPr>
          <w:rFonts w:ascii="Segoe UI" w:hAnsi="Segoe UI" w:cs="Segoe UI"/>
          <w:sz w:val="21"/>
          <w:szCs w:val="21"/>
        </w:rPr>
        <w:t>U</w:t>
      </w:r>
      <w:r w:rsidRPr="00EE5852">
        <w:rPr>
          <w:rFonts w:ascii="Segoe UI" w:hAnsi="Segoe UI" w:cs="Segoe UI"/>
          <w:sz w:val="21"/>
          <w:szCs w:val="21"/>
        </w:rPr>
        <w:t>n</w:t>
      </w:r>
      <w:r w:rsidRPr="00BC3D49">
        <w:rPr>
          <w:rFonts w:ascii="Segoe UI" w:hAnsi="Segoe UI" w:cs="Segoe UI"/>
          <w:sz w:val="21"/>
          <w:szCs w:val="21"/>
        </w:rPr>
        <w:t xml:space="preserve"> </w:t>
      </w:r>
      <w:r w:rsidRPr="00BC3D49">
        <w:rPr>
          <w:rFonts w:ascii="Segoe UI" w:hAnsi="Segoe UI" w:cs="Segoe UI"/>
          <w:b/>
          <w:bCs/>
          <w:i/>
          <w:iCs/>
          <w:sz w:val="21"/>
          <w:szCs w:val="21"/>
        </w:rPr>
        <w:t xml:space="preserve">Medico Specialista in Geriatria </w:t>
      </w:r>
      <w:r w:rsidRPr="00BC3D49">
        <w:rPr>
          <w:rFonts w:ascii="Segoe UI" w:hAnsi="Segoe UI" w:cs="Segoe UI"/>
          <w:sz w:val="21"/>
          <w:szCs w:val="21"/>
        </w:rPr>
        <w:t xml:space="preserve">da inserire nel team </w:t>
      </w:r>
      <w:r w:rsidR="007D3F6C">
        <w:rPr>
          <w:rFonts w:ascii="Segoe UI" w:hAnsi="Segoe UI" w:cs="Segoe UI"/>
          <w:sz w:val="21"/>
          <w:szCs w:val="21"/>
        </w:rPr>
        <w:t>dell’U.O.</w:t>
      </w:r>
      <w:r w:rsidRPr="00BC3D49">
        <w:rPr>
          <w:rFonts w:ascii="Segoe UI" w:hAnsi="Segoe UI" w:cs="Segoe UI"/>
          <w:sz w:val="21"/>
          <w:szCs w:val="21"/>
        </w:rPr>
        <w:t xml:space="preserve"> di competenza della propria struttura</w:t>
      </w:r>
      <w:r w:rsidR="00F963BD">
        <w:rPr>
          <w:rFonts w:ascii="Segoe UI" w:hAnsi="Segoe UI" w:cs="Segoe UI"/>
          <w:sz w:val="21"/>
          <w:szCs w:val="21"/>
        </w:rPr>
        <w:t xml:space="preserve"> diretto dal Dr. Renzo Rozzini</w:t>
      </w:r>
      <w:r w:rsidRPr="00BC3D49">
        <w:rPr>
          <w:rFonts w:ascii="Segoe UI" w:hAnsi="Segoe UI" w:cs="Segoe UI"/>
          <w:sz w:val="21"/>
          <w:szCs w:val="21"/>
        </w:rPr>
        <w:t>.</w:t>
      </w:r>
    </w:p>
    <w:p w14:paraId="0A70BE00" w14:textId="77777777" w:rsidR="00EE5852" w:rsidRPr="00BC3D49" w:rsidRDefault="00EE5852" w:rsidP="00EE5852">
      <w:pPr>
        <w:pStyle w:val="NormaleWeb"/>
        <w:shd w:val="clear" w:color="auto" w:fill="FFFFFF"/>
        <w:spacing w:after="0"/>
        <w:jc w:val="both"/>
        <w:textAlignment w:val="baseline"/>
        <w:rPr>
          <w:rFonts w:ascii="Segoe UI" w:hAnsi="Segoe UI" w:cs="Segoe UI"/>
          <w:sz w:val="21"/>
          <w:szCs w:val="21"/>
        </w:rPr>
      </w:pPr>
      <w:r w:rsidRPr="00BC3D49">
        <w:rPr>
          <w:rFonts w:ascii="Segoe UI" w:hAnsi="Segoe UI" w:cs="Segoe UI"/>
          <w:sz w:val="21"/>
          <w:szCs w:val="21"/>
        </w:rPr>
        <w:t>L’</w:t>
      </w:r>
      <w:hyperlink r:id="rId5" w:history="1">
        <w:r w:rsidRPr="00BC3D49">
          <w:rPr>
            <w:rStyle w:val="Collegamentoipertestuale"/>
            <w:rFonts w:ascii="Segoe UI" w:hAnsi="Segoe UI" w:cs="Segoe UI"/>
            <w:sz w:val="21"/>
            <w:szCs w:val="21"/>
          </w:rPr>
          <w:t>Unità Operativa di Geriatria</w:t>
        </w:r>
      </w:hyperlink>
      <w:r w:rsidRPr="00BC3D49">
        <w:rPr>
          <w:rFonts w:ascii="Segoe UI" w:hAnsi="Segoe UI" w:cs="Segoe UI"/>
          <w:sz w:val="21"/>
          <w:szCs w:val="21"/>
        </w:rPr>
        <w:t xml:space="preserve"> è orientata alla gestione dell’acuzie dell’anziano, accoglie prevalentemente pazienti clinicamente instabili che provengono dal Dipartimento di Emergenza.  </w:t>
      </w:r>
    </w:p>
    <w:p w14:paraId="2235ADF0" w14:textId="77777777" w:rsidR="00EE5852" w:rsidRPr="00BC3D49" w:rsidRDefault="00EE5852" w:rsidP="00EE5852">
      <w:pPr>
        <w:pStyle w:val="NormaleWeb"/>
        <w:shd w:val="clear" w:color="auto" w:fill="FFFFFF"/>
        <w:spacing w:after="0"/>
        <w:jc w:val="both"/>
        <w:textAlignment w:val="baseline"/>
        <w:rPr>
          <w:rFonts w:ascii="Segoe UI" w:hAnsi="Segoe UI" w:cs="Segoe UI"/>
          <w:sz w:val="21"/>
          <w:szCs w:val="21"/>
        </w:rPr>
      </w:pPr>
      <w:r w:rsidRPr="00BC3D49">
        <w:rPr>
          <w:rFonts w:ascii="Segoe UI" w:hAnsi="Segoe UI" w:cs="Segoe UI"/>
          <w:sz w:val="21"/>
          <w:szCs w:val="21"/>
        </w:rPr>
        <w:t>Oltre alla gestione delle attività cliniche previste dal reparto, il professionista che ricerchiamo si occuperà di consulenza ambulatoriale per la valutazione Alzheimer e per la valutazione generale delle patologie dell’anziano.</w:t>
      </w:r>
    </w:p>
    <w:p w14:paraId="005EA2EA" w14:textId="77777777" w:rsidR="00EE5852" w:rsidRPr="00BC3D49" w:rsidRDefault="00EE5852" w:rsidP="00EE5852">
      <w:pPr>
        <w:pStyle w:val="NormaleWeb"/>
        <w:shd w:val="clear" w:color="auto" w:fill="FFFFFF"/>
        <w:spacing w:after="0"/>
        <w:jc w:val="both"/>
        <w:textAlignment w:val="baseline"/>
        <w:rPr>
          <w:rFonts w:ascii="Segoe UI" w:hAnsi="Segoe UI" w:cs="Segoe UI"/>
          <w:sz w:val="21"/>
          <w:szCs w:val="21"/>
        </w:rPr>
      </w:pPr>
      <w:r w:rsidRPr="00BC3D49">
        <w:rPr>
          <w:rFonts w:ascii="Segoe UI" w:hAnsi="Segoe UI" w:cs="Segoe UI"/>
          <w:sz w:val="21"/>
          <w:szCs w:val="21"/>
        </w:rPr>
        <w:t>Il candidato ideale è un</w:t>
      </w:r>
      <w:r>
        <w:rPr>
          <w:rFonts w:ascii="Segoe UI" w:hAnsi="Segoe UI" w:cs="Segoe UI"/>
          <w:sz w:val="21"/>
          <w:szCs w:val="21"/>
        </w:rPr>
        <w:t>o S</w:t>
      </w:r>
      <w:r w:rsidRPr="00BC3D49">
        <w:rPr>
          <w:rFonts w:ascii="Segoe UI" w:hAnsi="Segoe UI" w:cs="Segoe UI"/>
          <w:sz w:val="21"/>
          <w:szCs w:val="21"/>
        </w:rPr>
        <w:t xml:space="preserve">pecialista che durante il percorso di studi </w:t>
      </w:r>
      <w:r>
        <w:rPr>
          <w:rFonts w:ascii="Segoe UI" w:hAnsi="Segoe UI" w:cs="Segoe UI"/>
          <w:sz w:val="21"/>
          <w:szCs w:val="21"/>
        </w:rPr>
        <w:t xml:space="preserve">abbia </w:t>
      </w:r>
      <w:r w:rsidRPr="00BC3D49">
        <w:rPr>
          <w:rFonts w:ascii="Segoe UI" w:hAnsi="Segoe UI" w:cs="Segoe UI"/>
          <w:sz w:val="21"/>
          <w:szCs w:val="21"/>
        </w:rPr>
        <w:t>acquisito dimestichezza nella valutazione multidimensionale geriatrica, sia presso strutture ospedaliere che R.S.A</w:t>
      </w:r>
    </w:p>
    <w:p w14:paraId="499C8C80" w14:textId="1DD7C20A" w:rsidR="00EE5852" w:rsidRDefault="00EE5852" w:rsidP="00EE5852">
      <w:pPr>
        <w:pStyle w:val="NormaleWeb"/>
        <w:shd w:val="clear" w:color="auto" w:fill="FFFFFF"/>
        <w:spacing w:after="0"/>
        <w:jc w:val="both"/>
        <w:textAlignment w:val="baseline"/>
        <w:rPr>
          <w:rFonts w:ascii="Segoe UI" w:hAnsi="Segoe UI" w:cs="Segoe UI"/>
          <w:sz w:val="21"/>
          <w:szCs w:val="21"/>
        </w:rPr>
      </w:pPr>
      <w:r w:rsidRPr="00BC3D49">
        <w:rPr>
          <w:rFonts w:ascii="Segoe UI" w:hAnsi="Segoe UI" w:cs="Segoe UI"/>
          <w:sz w:val="21"/>
          <w:szCs w:val="21"/>
        </w:rPr>
        <w:t>Arricchisce il profilo affidabilità, predisposizione alla cura e spirito di collaborazione in un gruppo multidisciplinare.</w:t>
      </w:r>
    </w:p>
    <w:p w14:paraId="793BBCFD" w14:textId="4D48CAA3" w:rsidR="00EE5852" w:rsidRPr="00BC3D49" w:rsidRDefault="00EE5852" w:rsidP="00EE5852">
      <w:pPr>
        <w:pStyle w:val="NormaleWeb"/>
        <w:shd w:val="clear" w:color="auto" w:fill="FFFFFF"/>
        <w:spacing w:after="0"/>
        <w:jc w:val="center"/>
        <w:textAlignment w:val="baseline"/>
        <w:rPr>
          <w:rFonts w:ascii="Segoe UI" w:hAnsi="Segoe UI" w:cs="Segoe UI"/>
          <w:sz w:val="21"/>
          <w:szCs w:val="21"/>
        </w:rPr>
      </w:pPr>
      <w:r>
        <w:rPr>
          <w:rFonts w:ascii="Segoe UI" w:hAnsi="Segoe UI" w:cs="Segoe UI"/>
          <w:sz w:val="21"/>
          <w:szCs w:val="21"/>
        </w:rPr>
        <w:t>***********************************************************************************************************</w:t>
      </w:r>
    </w:p>
    <w:p w14:paraId="1C28F88D" w14:textId="77777777" w:rsidR="00EE5852" w:rsidRDefault="00EE5852" w:rsidP="00EE5852">
      <w:pPr>
        <w:shd w:val="clear" w:color="auto" w:fill="FFFFFF"/>
        <w:spacing w:after="300" w:line="240" w:lineRule="auto"/>
        <w:jc w:val="both"/>
        <w:rPr>
          <w:rFonts w:ascii="Segoe UI" w:hAnsi="Segoe UI" w:cs="Segoe UI"/>
          <w:color w:val="000000"/>
          <w:sz w:val="21"/>
          <w:szCs w:val="21"/>
        </w:rPr>
      </w:pPr>
    </w:p>
    <w:p w14:paraId="314C1547" w14:textId="6DFB511B" w:rsidR="00985F7C" w:rsidRDefault="00985F7C" w:rsidP="008D6900">
      <w:pPr>
        <w:shd w:val="clear" w:color="auto" w:fill="FFFFFF"/>
        <w:spacing w:after="300" w:line="240" w:lineRule="auto"/>
        <w:jc w:val="center"/>
        <w:rPr>
          <w:rFonts w:ascii="Helvetica" w:eastAsia="Times New Roman" w:hAnsi="Helvetica" w:cs="Helvetica"/>
          <w:b/>
          <w:bCs/>
          <w:color w:val="393F47"/>
          <w:lang w:eastAsia="it-IT"/>
        </w:rPr>
      </w:pPr>
      <w:r>
        <w:rPr>
          <w:rFonts w:ascii="Segoe UI" w:eastAsia="Times New Roman" w:hAnsi="Segoe UI" w:cs="Segoe UI"/>
          <w:sz w:val="21"/>
          <w:szCs w:val="21"/>
          <w:lang w:eastAsia="it-IT"/>
        </w:rPr>
        <w:t>U</w:t>
      </w:r>
      <w:r w:rsidRPr="004B37EF">
        <w:rPr>
          <w:rFonts w:ascii="Segoe UI" w:eastAsia="Times New Roman" w:hAnsi="Segoe UI" w:cs="Segoe UI"/>
          <w:sz w:val="21"/>
          <w:szCs w:val="21"/>
          <w:lang w:eastAsia="it-IT"/>
        </w:rPr>
        <w:t>n </w:t>
      </w:r>
      <w:r w:rsidRPr="004B37EF">
        <w:rPr>
          <w:rFonts w:ascii="Segoe UI" w:eastAsia="Times New Roman" w:hAnsi="Segoe UI" w:cs="Segoe UI"/>
          <w:b/>
          <w:bCs/>
          <w:i/>
          <w:iCs/>
          <w:sz w:val="21"/>
          <w:szCs w:val="21"/>
          <w:lang w:eastAsia="it-IT"/>
        </w:rPr>
        <w:t>Medico</w:t>
      </w:r>
      <w:r>
        <w:rPr>
          <w:rFonts w:ascii="Segoe UI" w:eastAsia="Times New Roman" w:hAnsi="Segoe UI" w:cs="Segoe UI"/>
          <w:b/>
          <w:bCs/>
          <w:i/>
          <w:iCs/>
          <w:sz w:val="21"/>
          <w:szCs w:val="21"/>
          <w:lang w:eastAsia="it-IT"/>
        </w:rPr>
        <w:t xml:space="preserve"> Specialista in Radiodiagnostica.</w:t>
      </w:r>
    </w:p>
    <w:p w14:paraId="4ED90E12" w14:textId="301878D9" w:rsidR="00985F7C" w:rsidRPr="004B37EF" w:rsidRDefault="007D3F6C" w:rsidP="00985F7C">
      <w:pPr>
        <w:pStyle w:val="NormaleWeb"/>
        <w:shd w:val="clear" w:color="auto" w:fill="FFFFFF"/>
        <w:spacing w:before="0" w:beforeAutospacing="0" w:after="240" w:afterAutospacing="0"/>
        <w:jc w:val="both"/>
        <w:textAlignment w:val="baseline"/>
        <w:rPr>
          <w:rFonts w:ascii="Segoe UI" w:hAnsi="Segoe UI" w:cs="Segoe UI"/>
          <w:sz w:val="21"/>
          <w:szCs w:val="21"/>
        </w:rPr>
      </w:pPr>
      <w:r>
        <w:rPr>
          <w:rFonts w:ascii="Segoe UI" w:hAnsi="Segoe UI" w:cs="Segoe UI"/>
          <w:sz w:val="21"/>
          <w:szCs w:val="21"/>
        </w:rPr>
        <w:t>L’U.O.</w:t>
      </w:r>
      <w:r w:rsidR="00985F7C" w:rsidRPr="004B37EF">
        <w:rPr>
          <w:rFonts w:ascii="Segoe UI" w:hAnsi="Segoe UI" w:cs="Segoe UI"/>
          <w:sz w:val="21"/>
          <w:szCs w:val="21"/>
        </w:rPr>
        <w:t xml:space="preserve"> di Radiologia</w:t>
      </w:r>
      <w:r w:rsidR="00090C51">
        <w:rPr>
          <w:rFonts w:ascii="Segoe UI" w:hAnsi="Segoe UI" w:cs="Segoe UI"/>
          <w:sz w:val="21"/>
          <w:szCs w:val="21"/>
        </w:rPr>
        <w:t xml:space="preserve"> diretta dal Dr. Claudio Bnà</w:t>
      </w:r>
      <w:r w:rsidR="00985F7C" w:rsidRPr="004B37EF">
        <w:rPr>
          <w:rFonts w:ascii="Segoe UI" w:hAnsi="Segoe UI" w:cs="Segoe UI"/>
          <w:sz w:val="21"/>
          <w:szCs w:val="21"/>
        </w:rPr>
        <w:t xml:space="preserve"> esegue esami diagnostici per i pazienti esterni, ricoverati e provenienti dal Pronto Soccorso ed include le Unità di Senologia, Radiologia Body,  Neuroradiologia, Angiografia, Radiologia Pediatrica, Radiologia Tradizionale, Radiologia interventistica, Radiologia Muscolo-Scheletrica e CardioRadiologia.</w:t>
      </w:r>
    </w:p>
    <w:p w14:paraId="77FDBB1A" w14:textId="77777777" w:rsidR="00985F7C" w:rsidRPr="004B37EF" w:rsidRDefault="00985F7C" w:rsidP="00985F7C">
      <w:pPr>
        <w:pStyle w:val="NormaleWeb"/>
        <w:shd w:val="clear" w:color="auto" w:fill="FFFFFF"/>
        <w:spacing w:before="0" w:beforeAutospacing="0" w:after="240" w:afterAutospacing="0"/>
        <w:jc w:val="both"/>
        <w:textAlignment w:val="baseline"/>
        <w:rPr>
          <w:rFonts w:ascii="Segoe UI" w:hAnsi="Segoe UI" w:cs="Segoe UI"/>
          <w:sz w:val="21"/>
          <w:szCs w:val="21"/>
        </w:rPr>
      </w:pPr>
      <w:r w:rsidRPr="004B37EF">
        <w:rPr>
          <w:rFonts w:ascii="Segoe UI" w:hAnsi="Segoe UI" w:cs="Segoe UI"/>
          <w:sz w:val="21"/>
          <w:szCs w:val="21"/>
        </w:rPr>
        <w:t>L’</w:t>
      </w:r>
      <w:hyperlink r:id="rId6" w:history="1">
        <w:r w:rsidRPr="004B37EF">
          <w:rPr>
            <w:rStyle w:val="Collegamentoipertestuale"/>
            <w:rFonts w:ascii="Segoe UI" w:hAnsi="Segoe UI" w:cs="Segoe UI"/>
            <w:sz w:val="21"/>
            <w:szCs w:val="21"/>
          </w:rPr>
          <w:t>UO di Radiologia</w:t>
        </w:r>
      </w:hyperlink>
      <w:r w:rsidRPr="004B37EF">
        <w:rPr>
          <w:rFonts w:ascii="Segoe UI" w:hAnsi="Segoe UI" w:cs="Segoe UI"/>
          <w:sz w:val="21"/>
          <w:szCs w:val="21"/>
        </w:rPr>
        <w:t xml:space="preserve"> è dotata di: 4 risonanze magnetiche (3 da 1,5T, 1 arto-scan), 3 tomografi computerizzati (2 tomografi GE CT 660, 1 tomografo Siemens Somatom Sensation), 8 ecografi di ultima generazione (Esaote, Philips, GE), 3 mammografi digitali, un angiografo monoplano (Siemens), uno biplano (Siemens) e un angiografo Siemens Artis Pheno in sala ibrida, un telecomandato digitale e 3 stativi digitali, un orto pantomografo digitale con Cone-beam, una apparecchiatura per Densitometria ossea Ologic. L'unità è dotata di Sistema di archiviazione e trasmissione di immagini (PACS) di ultima generazione per la gestione informatizzata delle immagini e conta di una produttività di circa 175.000 esami/anno.</w:t>
      </w:r>
    </w:p>
    <w:p w14:paraId="5BFFCA3B" w14:textId="77777777" w:rsidR="00985F7C" w:rsidRPr="004B37EF" w:rsidRDefault="00985F7C" w:rsidP="00985F7C">
      <w:pPr>
        <w:pStyle w:val="NormaleWeb"/>
        <w:shd w:val="clear" w:color="auto" w:fill="FFFFFF"/>
        <w:spacing w:before="0" w:beforeAutospacing="0" w:after="240" w:afterAutospacing="0"/>
        <w:jc w:val="both"/>
        <w:textAlignment w:val="baseline"/>
        <w:rPr>
          <w:rFonts w:ascii="Segoe UI" w:hAnsi="Segoe UI" w:cs="Segoe UI"/>
          <w:sz w:val="21"/>
          <w:szCs w:val="21"/>
        </w:rPr>
      </w:pPr>
      <w:r w:rsidRPr="004B37EF">
        <w:rPr>
          <w:rFonts w:ascii="Segoe UI" w:hAnsi="Segoe UI" w:cs="Segoe UI"/>
          <w:sz w:val="21"/>
          <w:szCs w:val="21"/>
        </w:rPr>
        <w:t xml:space="preserve">Attualmente stiamo cercando uno/a </w:t>
      </w:r>
      <w:r w:rsidRPr="004B37EF">
        <w:rPr>
          <w:rFonts w:ascii="Segoe UI" w:hAnsi="Segoe UI" w:cs="Segoe UI"/>
          <w:i/>
          <w:iCs/>
          <w:sz w:val="21"/>
          <w:szCs w:val="21"/>
          <w:u w:val="single"/>
        </w:rPr>
        <w:t xml:space="preserve">Specialista in Radiodiagnostica che abbia maturato significativa esperienza nella Diagnostica </w:t>
      </w:r>
      <w:r>
        <w:rPr>
          <w:rFonts w:ascii="Segoe UI" w:hAnsi="Segoe UI" w:cs="Segoe UI"/>
          <w:i/>
          <w:iCs/>
          <w:sz w:val="21"/>
          <w:szCs w:val="21"/>
          <w:u w:val="single"/>
        </w:rPr>
        <w:t>Body</w:t>
      </w:r>
      <w:r w:rsidRPr="004B37EF">
        <w:rPr>
          <w:rFonts w:ascii="Segoe UI" w:hAnsi="Segoe UI" w:cs="Segoe UI"/>
          <w:sz w:val="21"/>
          <w:szCs w:val="21"/>
        </w:rPr>
        <w:t>, disponibile a svolere turni di guardia.</w:t>
      </w:r>
    </w:p>
    <w:p w14:paraId="7EFE27F3" w14:textId="77777777" w:rsidR="00985F7C" w:rsidRPr="004B37EF" w:rsidRDefault="00985F7C" w:rsidP="00985F7C">
      <w:pPr>
        <w:pStyle w:val="NormaleWeb"/>
        <w:shd w:val="clear" w:color="auto" w:fill="FFFFFF"/>
        <w:spacing w:before="0" w:beforeAutospacing="0" w:after="240" w:afterAutospacing="0"/>
        <w:jc w:val="both"/>
        <w:textAlignment w:val="baseline"/>
        <w:rPr>
          <w:rFonts w:ascii="Segoe UI" w:hAnsi="Segoe UI" w:cs="Segoe UI"/>
          <w:sz w:val="21"/>
          <w:szCs w:val="21"/>
        </w:rPr>
      </w:pPr>
      <w:r w:rsidRPr="004B37EF">
        <w:rPr>
          <w:rFonts w:ascii="Segoe UI" w:hAnsi="Segoe UI" w:cs="Segoe UI"/>
          <w:sz w:val="21"/>
          <w:szCs w:val="21"/>
        </w:rPr>
        <w:t xml:space="preserve">Completano il profilo una forte motivazione, collaborazione e la disponibilità a partecipare ai gruppi multidisciplinari attivi nella nostra struttura.  </w:t>
      </w:r>
    </w:p>
    <w:p w14:paraId="625F9BD7" w14:textId="1741849E" w:rsidR="00EE5852" w:rsidRDefault="00985F7C" w:rsidP="00985F7C">
      <w:pPr>
        <w:shd w:val="clear" w:color="auto" w:fill="FFFFFF"/>
        <w:spacing w:after="300" w:line="240" w:lineRule="auto"/>
        <w:jc w:val="center"/>
        <w:rPr>
          <w:rFonts w:ascii="Segoe UI" w:hAnsi="Segoe UI" w:cs="Segoe UI"/>
          <w:color w:val="000000"/>
          <w:sz w:val="21"/>
          <w:szCs w:val="21"/>
        </w:rPr>
      </w:pPr>
      <w:r>
        <w:rPr>
          <w:rFonts w:ascii="Segoe UI" w:hAnsi="Segoe UI" w:cs="Segoe UI"/>
          <w:color w:val="000000"/>
          <w:sz w:val="21"/>
          <w:szCs w:val="21"/>
        </w:rPr>
        <w:t>********************************************************************************************************</w:t>
      </w:r>
    </w:p>
    <w:p w14:paraId="547C75C0" w14:textId="77777777" w:rsidR="00526821" w:rsidRPr="00526821" w:rsidRDefault="00526821" w:rsidP="00526821">
      <w:pPr>
        <w:autoSpaceDE w:val="0"/>
        <w:autoSpaceDN w:val="0"/>
        <w:adjustRightInd w:val="0"/>
        <w:spacing w:after="0" w:line="240" w:lineRule="auto"/>
        <w:rPr>
          <w:rFonts w:ascii="Segoe UI" w:hAnsi="Segoe UI" w:cs="Segoe UI"/>
          <w:color w:val="000000"/>
          <w:sz w:val="24"/>
          <w:szCs w:val="24"/>
        </w:rPr>
      </w:pPr>
    </w:p>
    <w:p w14:paraId="45BE345F" w14:textId="7A931583" w:rsidR="00526821" w:rsidRDefault="00526821" w:rsidP="008D6900">
      <w:pPr>
        <w:autoSpaceDE w:val="0"/>
        <w:autoSpaceDN w:val="0"/>
        <w:adjustRightInd w:val="0"/>
        <w:spacing w:after="0" w:line="240" w:lineRule="auto"/>
        <w:jc w:val="center"/>
        <w:rPr>
          <w:rFonts w:ascii="Segoe UI" w:hAnsi="Segoe UI" w:cs="Segoe UI"/>
          <w:color w:val="000000"/>
          <w:sz w:val="21"/>
          <w:szCs w:val="21"/>
        </w:rPr>
      </w:pPr>
      <w:r>
        <w:rPr>
          <w:rFonts w:ascii="Segoe UI" w:hAnsi="Segoe UI" w:cs="Segoe UI"/>
          <w:color w:val="000000"/>
          <w:sz w:val="24"/>
          <w:szCs w:val="24"/>
        </w:rPr>
        <w:t xml:space="preserve">Un </w:t>
      </w:r>
      <w:r w:rsidRPr="00526821">
        <w:rPr>
          <w:rFonts w:ascii="Segoe UI" w:hAnsi="Segoe UI" w:cs="Segoe UI"/>
          <w:b/>
          <w:bCs/>
          <w:i/>
          <w:iCs/>
          <w:color w:val="000000"/>
          <w:sz w:val="21"/>
          <w:szCs w:val="21"/>
        </w:rPr>
        <w:t xml:space="preserve">Medico </w:t>
      </w:r>
      <w:r>
        <w:rPr>
          <w:rFonts w:ascii="Segoe UI" w:hAnsi="Segoe UI" w:cs="Segoe UI"/>
          <w:b/>
          <w:bCs/>
          <w:i/>
          <w:iCs/>
          <w:color w:val="000000"/>
          <w:sz w:val="21"/>
          <w:szCs w:val="21"/>
        </w:rPr>
        <w:t>Specialista in Emergenza Urgenza o esperienza equipollente</w:t>
      </w:r>
      <w:r w:rsidRPr="00526821">
        <w:rPr>
          <w:rFonts w:ascii="Segoe UI" w:hAnsi="Segoe UI" w:cs="Segoe UI"/>
          <w:color w:val="000000"/>
          <w:sz w:val="21"/>
          <w:szCs w:val="21"/>
        </w:rPr>
        <w:t>.</w:t>
      </w:r>
    </w:p>
    <w:p w14:paraId="75CDD51B" w14:textId="77777777" w:rsidR="00526821" w:rsidRPr="00526821" w:rsidRDefault="00526821" w:rsidP="00526821">
      <w:pPr>
        <w:autoSpaceDE w:val="0"/>
        <w:autoSpaceDN w:val="0"/>
        <w:adjustRightInd w:val="0"/>
        <w:spacing w:after="0" w:line="240" w:lineRule="auto"/>
        <w:rPr>
          <w:rFonts w:ascii="Segoe UI" w:hAnsi="Segoe UI" w:cs="Segoe UI"/>
          <w:color w:val="000000"/>
          <w:sz w:val="21"/>
          <w:szCs w:val="21"/>
        </w:rPr>
      </w:pPr>
    </w:p>
    <w:p w14:paraId="2CEBF063" w14:textId="700EBCD0" w:rsidR="00526821" w:rsidRDefault="00526821" w:rsidP="00526821">
      <w:pPr>
        <w:autoSpaceDE w:val="0"/>
        <w:autoSpaceDN w:val="0"/>
        <w:adjustRightInd w:val="0"/>
        <w:spacing w:after="0" w:line="240" w:lineRule="auto"/>
        <w:rPr>
          <w:rFonts w:ascii="Segoe UI" w:hAnsi="Segoe UI" w:cs="Segoe UI"/>
          <w:color w:val="000000"/>
          <w:sz w:val="21"/>
          <w:szCs w:val="21"/>
        </w:rPr>
      </w:pPr>
      <w:r w:rsidRPr="00526821">
        <w:rPr>
          <w:rFonts w:ascii="Segoe UI" w:hAnsi="Segoe UI" w:cs="Segoe UI"/>
          <w:color w:val="000000"/>
          <w:sz w:val="21"/>
          <w:szCs w:val="21"/>
        </w:rPr>
        <w:t xml:space="preserve">Il </w:t>
      </w:r>
      <w:hyperlink r:id="rId7" w:history="1">
        <w:r w:rsidRPr="00526821">
          <w:rPr>
            <w:rStyle w:val="Collegamentoipertestuale"/>
            <w:rFonts w:ascii="Segoe UI" w:hAnsi="Segoe UI" w:cs="Segoe UI"/>
            <w:sz w:val="21"/>
            <w:szCs w:val="21"/>
          </w:rPr>
          <w:t>Servizio di Pronto Soccorso</w:t>
        </w:r>
      </w:hyperlink>
      <w:r w:rsidRPr="00526821">
        <w:rPr>
          <w:rFonts w:ascii="Segoe UI" w:hAnsi="Segoe UI" w:cs="Segoe UI"/>
          <w:color w:val="000000"/>
          <w:sz w:val="21"/>
          <w:szCs w:val="21"/>
        </w:rPr>
        <w:t xml:space="preserve"> di Fondazione Poliambulanza, DEA di II livello con 86.000 accessi annui, dispone di 20 posti letto di Osservazione breve Intensiva, una TAC, un'apparecchiatura RX dedicata ed una nuova elisuperficie abilitata al volo notturno. </w:t>
      </w:r>
    </w:p>
    <w:p w14:paraId="5420E916" w14:textId="77777777" w:rsidR="00526821" w:rsidRPr="00526821" w:rsidRDefault="00526821" w:rsidP="00526821">
      <w:pPr>
        <w:autoSpaceDE w:val="0"/>
        <w:autoSpaceDN w:val="0"/>
        <w:adjustRightInd w:val="0"/>
        <w:spacing w:after="0" w:line="240" w:lineRule="auto"/>
        <w:rPr>
          <w:rFonts w:ascii="Segoe UI" w:hAnsi="Segoe UI" w:cs="Segoe UI"/>
          <w:color w:val="000000"/>
          <w:sz w:val="21"/>
          <w:szCs w:val="21"/>
        </w:rPr>
      </w:pPr>
    </w:p>
    <w:p w14:paraId="7271D191" w14:textId="0D9AC9EF" w:rsidR="00526821" w:rsidRDefault="00526821" w:rsidP="00526821">
      <w:pPr>
        <w:autoSpaceDE w:val="0"/>
        <w:autoSpaceDN w:val="0"/>
        <w:adjustRightInd w:val="0"/>
        <w:spacing w:after="0" w:line="240" w:lineRule="auto"/>
        <w:rPr>
          <w:rFonts w:ascii="Segoe UI" w:hAnsi="Segoe UI" w:cs="Segoe UI"/>
          <w:color w:val="000000"/>
          <w:sz w:val="21"/>
          <w:szCs w:val="21"/>
        </w:rPr>
      </w:pPr>
      <w:r w:rsidRPr="00526821">
        <w:rPr>
          <w:rFonts w:ascii="Segoe UI" w:hAnsi="Segoe UI" w:cs="Segoe UI"/>
          <w:color w:val="000000"/>
          <w:sz w:val="21"/>
          <w:szCs w:val="21"/>
        </w:rPr>
        <w:t xml:space="preserve">Il candidato ideale ha conseguito la Laurea in Medicina e Chirurgia, risulta requisito opzionale aver conseguito un Diploma di Specializzazione in caso di esperienza pregressa di almeno 1 anno presso Servizi di Pronto Soccorso a medio-alta complessità. </w:t>
      </w:r>
    </w:p>
    <w:p w14:paraId="0641A09B" w14:textId="77777777" w:rsidR="00526821" w:rsidRPr="00526821" w:rsidRDefault="00526821" w:rsidP="00526821">
      <w:pPr>
        <w:autoSpaceDE w:val="0"/>
        <w:autoSpaceDN w:val="0"/>
        <w:adjustRightInd w:val="0"/>
        <w:spacing w:after="0" w:line="240" w:lineRule="auto"/>
        <w:rPr>
          <w:rFonts w:ascii="Segoe UI" w:hAnsi="Segoe UI" w:cs="Segoe UI"/>
          <w:color w:val="000000"/>
          <w:sz w:val="21"/>
          <w:szCs w:val="21"/>
        </w:rPr>
      </w:pPr>
    </w:p>
    <w:p w14:paraId="13818C15" w14:textId="1EBB186D" w:rsidR="00526821" w:rsidRDefault="00526821" w:rsidP="00526821">
      <w:pPr>
        <w:autoSpaceDE w:val="0"/>
        <w:autoSpaceDN w:val="0"/>
        <w:adjustRightInd w:val="0"/>
        <w:spacing w:after="0" w:line="240" w:lineRule="auto"/>
        <w:rPr>
          <w:rFonts w:ascii="Segoe UI" w:hAnsi="Segoe UI" w:cs="Segoe UI"/>
          <w:color w:val="000000"/>
          <w:sz w:val="21"/>
          <w:szCs w:val="21"/>
        </w:rPr>
      </w:pPr>
      <w:r w:rsidRPr="00526821">
        <w:rPr>
          <w:rFonts w:ascii="Segoe UI" w:hAnsi="Segoe UI" w:cs="Segoe UI"/>
          <w:color w:val="000000"/>
          <w:sz w:val="21"/>
          <w:szCs w:val="21"/>
        </w:rPr>
        <w:t xml:space="preserve">Contatto umano, orientamento al teamwork ed ottime capacità di relazionarsi con professionisti di altri servizi clinici completano il profilo ricercato. </w:t>
      </w:r>
    </w:p>
    <w:p w14:paraId="0AA4D755" w14:textId="77777777" w:rsidR="00526821" w:rsidRPr="00526821" w:rsidRDefault="00526821" w:rsidP="00526821">
      <w:pPr>
        <w:autoSpaceDE w:val="0"/>
        <w:autoSpaceDN w:val="0"/>
        <w:adjustRightInd w:val="0"/>
        <w:spacing w:after="0" w:line="240" w:lineRule="auto"/>
        <w:rPr>
          <w:rFonts w:ascii="Segoe UI" w:hAnsi="Segoe UI" w:cs="Segoe UI"/>
          <w:color w:val="000000"/>
          <w:sz w:val="21"/>
          <w:szCs w:val="21"/>
        </w:rPr>
      </w:pPr>
    </w:p>
    <w:p w14:paraId="24BDDCC2" w14:textId="6BE7C463" w:rsidR="00EE5852" w:rsidRDefault="00526821" w:rsidP="00526821">
      <w:pPr>
        <w:shd w:val="clear" w:color="auto" w:fill="FFFFFF"/>
        <w:spacing w:after="300" w:line="240" w:lineRule="auto"/>
        <w:jc w:val="both"/>
        <w:rPr>
          <w:rFonts w:ascii="Segoe UI" w:hAnsi="Segoe UI" w:cs="Segoe UI"/>
          <w:color w:val="000000"/>
          <w:sz w:val="21"/>
          <w:szCs w:val="21"/>
        </w:rPr>
      </w:pPr>
      <w:r w:rsidRPr="00526821">
        <w:rPr>
          <w:rFonts w:ascii="Segoe UI" w:hAnsi="Segoe UI" w:cs="Segoe UI"/>
          <w:color w:val="000000"/>
          <w:sz w:val="21"/>
          <w:szCs w:val="21"/>
        </w:rPr>
        <w:t>Si offre un inserimento in un ambiente ad alto contenuto tecnologico</w:t>
      </w:r>
    </w:p>
    <w:p w14:paraId="57305742" w14:textId="29FB046F" w:rsidR="00EE5852" w:rsidRDefault="00183AC2" w:rsidP="00183AC2">
      <w:pPr>
        <w:shd w:val="clear" w:color="auto" w:fill="FFFFFF"/>
        <w:spacing w:after="300" w:line="240" w:lineRule="auto"/>
        <w:jc w:val="center"/>
        <w:rPr>
          <w:rFonts w:ascii="Segoe UI" w:hAnsi="Segoe UI" w:cs="Segoe UI"/>
          <w:color w:val="000000"/>
          <w:sz w:val="21"/>
          <w:szCs w:val="21"/>
        </w:rPr>
      </w:pPr>
      <w:r>
        <w:rPr>
          <w:rFonts w:ascii="Segoe UI" w:hAnsi="Segoe UI" w:cs="Segoe UI"/>
          <w:color w:val="000000"/>
          <w:sz w:val="21"/>
          <w:szCs w:val="21"/>
        </w:rPr>
        <w:t>**************************************************************************************************************</w:t>
      </w:r>
    </w:p>
    <w:p w14:paraId="60B79B14" w14:textId="34A26D4D" w:rsidR="00EE5852" w:rsidRDefault="008D6900" w:rsidP="00EE5852">
      <w:pPr>
        <w:shd w:val="clear" w:color="auto" w:fill="FFFFFF"/>
        <w:spacing w:after="300" w:line="240" w:lineRule="auto"/>
        <w:jc w:val="both"/>
        <w:rPr>
          <w:rFonts w:ascii="Segoe UI" w:hAnsi="Segoe UI" w:cs="Segoe UI"/>
          <w:color w:val="000000"/>
          <w:sz w:val="21"/>
          <w:szCs w:val="21"/>
        </w:rPr>
      </w:pPr>
      <w:r>
        <w:rPr>
          <w:rFonts w:ascii="Segoe UI" w:hAnsi="Segoe UI" w:cs="Segoe UI"/>
          <w:color w:val="000000"/>
          <w:sz w:val="21"/>
          <w:szCs w:val="21"/>
        </w:rPr>
        <w:t>Le posizioni prevedono un</w:t>
      </w:r>
      <w:r w:rsidR="00183AC2" w:rsidRPr="00183AC2">
        <w:rPr>
          <w:rFonts w:ascii="Segoe UI" w:hAnsi="Segoe UI" w:cs="Segoe UI"/>
          <w:color w:val="000000"/>
          <w:sz w:val="21"/>
          <w:szCs w:val="21"/>
        </w:rPr>
        <w:t xml:space="preserve"> contratto dipendente</w:t>
      </w:r>
      <w:r w:rsidR="00183AC2">
        <w:rPr>
          <w:rFonts w:ascii="Segoe UI" w:hAnsi="Segoe UI" w:cs="Segoe UI"/>
          <w:color w:val="000000"/>
          <w:sz w:val="21"/>
          <w:szCs w:val="21"/>
        </w:rPr>
        <w:t xml:space="preserve"> come Dirigente Medico</w:t>
      </w:r>
      <w:r>
        <w:rPr>
          <w:rFonts w:ascii="Segoe UI" w:hAnsi="Segoe UI" w:cs="Segoe UI"/>
          <w:color w:val="000000"/>
          <w:sz w:val="21"/>
          <w:szCs w:val="21"/>
        </w:rPr>
        <w:t>.</w:t>
      </w:r>
    </w:p>
    <w:p w14:paraId="7636C558" w14:textId="0B15498A" w:rsidR="00183AC2" w:rsidRDefault="00183AC2" w:rsidP="00183AC2">
      <w:pPr>
        <w:pStyle w:val="NormaleWeb"/>
        <w:shd w:val="clear" w:color="auto" w:fill="FFFFFF"/>
        <w:spacing w:before="0" w:beforeAutospacing="0" w:after="240" w:afterAutospacing="0"/>
        <w:jc w:val="both"/>
        <w:textAlignment w:val="baseline"/>
        <w:rPr>
          <w:rFonts w:ascii="Segoe UI" w:hAnsi="Segoe UI" w:cs="Segoe UI"/>
          <w:sz w:val="21"/>
          <w:szCs w:val="21"/>
        </w:rPr>
      </w:pPr>
      <w:r w:rsidRPr="00711B98">
        <w:rPr>
          <w:rFonts w:ascii="Segoe UI" w:hAnsi="Segoe UI" w:cs="Segoe UI"/>
          <w:sz w:val="21"/>
          <w:szCs w:val="21"/>
        </w:rPr>
        <w:t>Per i candidati interessati si prega di inviare un Curriculum Vitae aggiornato</w:t>
      </w:r>
      <w:r>
        <w:rPr>
          <w:rFonts w:ascii="Segoe UI" w:hAnsi="Segoe UI" w:cs="Segoe UI"/>
          <w:sz w:val="21"/>
          <w:szCs w:val="21"/>
        </w:rPr>
        <w:t xml:space="preserve"> tramute </w:t>
      </w:r>
      <w:hyperlink r:id="rId8" w:history="1">
        <w:r w:rsidRPr="008F09F6">
          <w:rPr>
            <w:rStyle w:val="Collegamentoipertestuale"/>
            <w:rFonts w:ascii="Segoe UI" w:hAnsi="Segoe UI" w:cs="Segoe UI"/>
            <w:sz w:val="21"/>
            <w:szCs w:val="21"/>
          </w:rPr>
          <w:t>Fondazione Poliambulanza – lavora con noi</w:t>
        </w:r>
      </w:hyperlink>
      <w:r>
        <w:rPr>
          <w:rFonts w:ascii="Segoe UI" w:hAnsi="Segoe UI" w:cs="Segoe UI"/>
          <w:sz w:val="21"/>
          <w:szCs w:val="21"/>
        </w:rPr>
        <w:t xml:space="preserve">, oppure all’indirizzo:  </w:t>
      </w:r>
      <w:hyperlink r:id="rId9" w:history="1">
        <w:r w:rsidRPr="004C3508">
          <w:rPr>
            <w:rStyle w:val="Collegamentoipertestuale"/>
            <w:rFonts w:ascii="Segoe UI" w:hAnsi="Segoe UI" w:cs="Segoe UI"/>
            <w:sz w:val="21"/>
            <w:szCs w:val="21"/>
          </w:rPr>
          <w:t>desi.alberti@poliambulanza.it</w:t>
        </w:r>
      </w:hyperlink>
      <w:r>
        <w:rPr>
          <w:rFonts w:ascii="Segoe UI" w:hAnsi="Segoe UI" w:cs="Segoe UI"/>
          <w:sz w:val="21"/>
          <w:szCs w:val="21"/>
        </w:rPr>
        <w:t xml:space="preserve"> </w:t>
      </w:r>
    </w:p>
    <w:p w14:paraId="4AB2FB70" w14:textId="77777777" w:rsidR="00183AC2" w:rsidRPr="00AD746A" w:rsidRDefault="00183AC2" w:rsidP="00183AC2">
      <w:pPr>
        <w:pStyle w:val="NormaleWeb"/>
        <w:shd w:val="clear" w:color="auto" w:fill="FFFFFF"/>
        <w:spacing w:before="0" w:beforeAutospacing="0" w:after="240" w:afterAutospacing="0"/>
        <w:jc w:val="both"/>
        <w:textAlignment w:val="baseline"/>
        <w:rPr>
          <w:rFonts w:ascii="Segoe UI" w:hAnsi="Segoe UI" w:cs="Segoe UI"/>
          <w:sz w:val="21"/>
          <w:szCs w:val="21"/>
        </w:rPr>
      </w:pPr>
    </w:p>
    <w:p w14:paraId="333AEA2E" w14:textId="77777777" w:rsidR="00183AC2" w:rsidRPr="009A7C55" w:rsidRDefault="00183AC2" w:rsidP="00EE5852">
      <w:pPr>
        <w:shd w:val="clear" w:color="auto" w:fill="FFFFFF"/>
        <w:spacing w:after="300" w:line="240" w:lineRule="auto"/>
        <w:jc w:val="both"/>
        <w:rPr>
          <w:rFonts w:ascii="Segoe UI" w:hAnsi="Segoe UI" w:cs="Segoe UI"/>
          <w:color w:val="000000"/>
          <w:sz w:val="21"/>
          <w:szCs w:val="21"/>
        </w:rPr>
      </w:pPr>
    </w:p>
    <w:p w14:paraId="09A5591E" w14:textId="77777777" w:rsidR="00EE5852" w:rsidRPr="00A17936" w:rsidRDefault="00EE5852" w:rsidP="0052653E">
      <w:pPr>
        <w:pStyle w:val="Normale1"/>
        <w:jc w:val="both"/>
        <w:rPr>
          <w:rFonts w:ascii="Segoe UI" w:hAnsi="Segoe UI" w:cs="Segoe UI"/>
          <w:sz w:val="21"/>
          <w:szCs w:val="21"/>
        </w:rPr>
      </w:pPr>
    </w:p>
    <w:sectPr w:rsidR="00EE5852" w:rsidRPr="00A179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831"/>
    <w:rsid w:val="0002196F"/>
    <w:rsid w:val="000267C7"/>
    <w:rsid w:val="00090C51"/>
    <w:rsid w:val="000A70E8"/>
    <w:rsid w:val="00183AC2"/>
    <w:rsid w:val="001D63AC"/>
    <w:rsid w:val="0027028A"/>
    <w:rsid w:val="002E1787"/>
    <w:rsid w:val="003675F1"/>
    <w:rsid w:val="003C53EB"/>
    <w:rsid w:val="004041F2"/>
    <w:rsid w:val="00441A88"/>
    <w:rsid w:val="004463D5"/>
    <w:rsid w:val="00503B72"/>
    <w:rsid w:val="0052653E"/>
    <w:rsid w:val="00526821"/>
    <w:rsid w:val="00555797"/>
    <w:rsid w:val="00651D81"/>
    <w:rsid w:val="00691689"/>
    <w:rsid w:val="006D76C3"/>
    <w:rsid w:val="006F40A6"/>
    <w:rsid w:val="0072273E"/>
    <w:rsid w:val="00766AE6"/>
    <w:rsid w:val="007D3F6C"/>
    <w:rsid w:val="008670BD"/>
    <w:rsid w:val="008D6900"/>
    <w:rsid w:val="00905F6B"/>
    <w:rsid w:val="009077B5"/>
    <w:rsid w:val="0094177E"/>
    <w:rsid w:val="00985F7C"/>
    <w:rsid w:val="00987EB2"/>
    <w:rsid w:val="009A7C55"/>
    <w:rsid w:val="009B3834"/>
    <w:rsid w:val="009D0E63"/>
    <w:rsid w:val="009E115B"/>
    <w:rsid w:val="00A17936"/>
    <w:rsid w:val="00B32DAD"/>
    <w:rsid w:val="00BD0F0A"/>
    <w:rsid w:val="00C00EA8"/>
    <w:rsid w:val="00C1451B"/>
    <w:rsid w:val="00C96190"/>
    <w:rsid w:val="00D43833"/>
    <w:rsid w:val="00D85BA7"/>
    <w:rsid w:val="00DD7BAB"/>
    <w:rsid w:val="00DE21D3"/>
    <w:rsid w:val="00E45831"/>
    <w:rsid w:val="00EC7E9B"/>
    <w:rsid w:val="00ED4442"/>
    <w:rsid w:val="00EE5852"/>
    <w:rsid w:val="00F963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F5E1"/>
  <w15:chartTrackingRefBased/>
  <w15:docId w15:val="{D49EB52D-66CF-48E0-914B-66357681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5831"/>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C53EB"/>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9B3834"/>
    <w:rPr>
      <w:color w:val="0563C1" w:themeColor="hyperlink"/>
      <w:u w:val="single"/>
    </w:rPr>
  </w:style>
  <w:style w:type="character" w:styleId="Menzionenonrisolta">
    <w:name w:val="Unresolved Mention"/>
    <w:basedOn w:val="Carpredefinitoparagrafo"/>
    <w:uiPriority w:val="99"/>
    <w:semiHidden/>
    <w:unhideWhenUsed/>
    <w:rsid w:val="009B3834"/>
    <w:rPr>
      <w:color w:val="605E5C"/>
      <w:shd w:val="clear" w:color="auto" w:fill="E1DFDD"/>
    </w:rPr>
  </w:style>
  <w:style w:type="paragraph" w:styleId="NormaleWeb">
    <w:name w:val="Normal (Web)"/>
    <w:basedOn w:val="Normale"/>
    <w:uiPriority w:val="99"/>
    <w:unhideWhenUsed/>
    <w:rsid w:val="0027028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7028A"/>
    <w:rPr>
      <w:b/>
      <w:bCs/>
    </w:rPr>
  </w:style>
  <w:style w:type="character" w:styleId="Enfasicorsivo">
    <w:name w:val="Emphasis"/>
    <w:basedOn w:val="Carpredefinitoparagrafo"/>
    <w:uiPriority w:val="20"/>
    <w:qFormat/>
    <w:rsid w:val="0027028A"/>
    <w:rPr>
      <w:i/>
      <w:iCs/>
    </w:rPr>
  </w:style>
  <w:style w:type="paragraph" w:customStyle="1" w:styleId="Normale1">
    <w:name w:val="Normale1"/>
    <w:rsid w:val="0052653E"/>
    <w:pPr>
      <w:spacing w:after="0"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9A7C55"/>
    <w:rPr>
      <w:sz w:val="16"/>
      <w:szCs w:val="16"/>
    </w:rPr>
  </w:style>
  <w:style w:type="paragraph" w:styleId="Testocommento">
    <w:name w:val="annotation text"/>
    <w:basedOn w:val="Normale"/>
    <w:link w:val="TestocommentoCarattere"/>
    <w:uiPriority w:val="99"/>
    <w:semiHidden/>
    <w:unhideWhenUsed/>
    <w:rsid w:val="009A7C5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7C55"/>
    <w:rPr>
      <w:sz w:val="20"/>
      <w:szCs w:val="20"/>
    </w:rPr>
  </w:style>
  <w:style w:type="paragraph" w:styleId="Soggettocommento">
    <w:name w:val="annotation subject"/>
    <w:basedOn w:val="Testocommento"/>
    <w:next w:val="Testocommento"/>
    <w:link w:val="SoggettocommentoCarattere"/>
    <w:uiPriority w:val="99"/>
    <w:semiHidden/>
    <w:unhideWhenUsed/>
    <w:rsid w:val="009A7C55"/>
    <w:rPr>
      <w:b/>
      <w:bCs/>
    </w:rPr>
  </w:style>
  <w:style w:type="character" w:customStyle="1" w:styleId="SoggettocommentoCarattere">
    <w:name w:val="Soggetto commento Carattere"/>
    <w:basedOn w:val="TestocommentoCarattere"/>
    <w:link w:val="Soggettocommento"/>
    <w:uiPriority w:val="99"/>
    <w:semiHidden/>
    <w:rsid w:val="009A7C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36900">
      <w:bodyDiv w:val="1"/>
      <w:marLeft w:val="0"/>
      <w:marRight w:val="0"/>
      <w:marTop w:val="0"/>
      <w:marBottom w:val="0"/>
      <w:divBdr>
        <w:top w:val="none" w:sz="0" w:space="0" w:color="auto"/>
        <w:left w:val="none" w:sz="0" w:space="0" w:color="auto"/>
        <w:bottom w:val="none" w:sz="0" w:space="0" w:color="auto"/>
        <w:right w:val="none" w:sz="0" w:space="0" w:color="auto"/>
      </w:divBdr>
    </w:div>
    <w:div w:id="492451352">
      <w:bodyDiv w:val="1"/>
      <w:marLeft w:val="0"/>
      <w:marRight w:val="0"/>
      <w:marTop w:val="0"/>
      <w:marBottom w:val="0"/>
      <w:divBdr>
        <w:top w:val="none" w:sz="0" w:space="0" w:color="auto"/>
        <w:left w:val="none" w:sz="0" w:space="0" w:color="auto"/>
        <w:bottom w:val="none" w:sz="0" w:space="0" w:color="auto"/>
        <w:right w:val="none" w:sz="0" w:space="0" w:color="auto"/>
      </w:divBdr>
    </w:div>
    <w:div w:id="1064720879">
      <w:bodyDiv w:val="1"/>
      <w:marLeft w:val="0"/>
      <w:marRight w:val="0"/>
      <w:marTop w:val="0"/>
      <w:marBottom w:val="0"/>
      <w:divBdr>
        <w:top w:val="none" w:sz="0" w:space="0" w:color="auto"/>
        <w:left w:val="none" w:sz="0" w:space="0" w:color="auto"/>
        <w:bottom w:val="none" w:sz="0" w:space="0" w:color="auto"/>
        <w:right w:val="none" w:sz="0" w:space="0" w:color="auto"/>
      </w:divBdr>
    </w:div>
    <w:div w:id="1501971438">
      <w:bodyDiv w:val="1"/>
      <w:marLeft w:val="0"/>
      <w:marRight w:val="0"/>
      <w:marTop w:val="0"/>
      <w:marBottom w:val="0"/>
      <w:divBdr>
        <w:top w:val="none" w:sz="0" w:space="0" w:color="auto"/>
        <w:left w:val="none" w:sz="0" w:space="0" w:color="auto"/>
        <w:bottom w:val="none" w:sz="0" w:space="0" w:color="auto"/>
        <w:right w:val="none" w:sz="0" w:space="0" w:color="auto"/>
      </w:divBdr>
    </w:div>
    <w:div w:id="212677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ambulanza.it/lavora-con-noi/poliambulanza-lavora-con-noi" TargetMode="External"/><Relationship Id="rId3" Type="http://schemas.openxmlformats.org/officeDocument/2006/relationships/webSettings" Target="webSettings.xml"/><Relationship Id="rId7" Type="http://schemas.openxmlformats.org/officeDocument/2006/relationships/hyperlink" Target="https://www.poliambulanza.it/aree-e-unita-operative/area-critica/dipartimento-emergenza-urgen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liambulanza.it/dipartimenti/dipartimento-di-radiologia/uo-di-radiologia" TargetMode="External"/><Relationship Id="rId11" Type="http://schemas.openxmlformats.org/officeDocument/2006/relationships/theme" Target="theme/theme1.xml"/><Relationship Id="rId5" Type="http://schemas.openxmlformats.org/officeDocument/2006/relationships/hyperlink" Target="https://www.poliambulanza.it/dipartimenti/dipartimento-di-geriatria/geriatria-brescia" TargetMode="External"/><Relationship Id="rId10" Type="http://schemas.openxmlformats.org/officeDocument/2006/relationships/fontTable" Target="fontTable.xml"/><Relationship Id="rId4" Type="http://schemas.openxmlformats.org/officeDocument/2006/relationships/hyperlink" Target="https://www.poliambulanza.it/aree-e-unita-operative/scienze-mediche/uo-oncologia" TargetMode="External"/><Relationship Id="rId9" Type="http://schemas.openxmlformats.org/officeDocument/2006/relationships/hyperlink" Target="mailto:desi.alberti@poliambulanz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3</Pages>
  <Words>951</Words>
  <Characters>5421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 Desi</dc:creator>
  <cp:keywords/>
  <dc:description/>
  <cp:lastModifiedBy>Alberti Desi</cp:lastModifiedBy>
  <cp:revision>31</cp:revision>
  <cp:lastPrinted>2022-04-26T11:52:00Z</cp:lastPrinted>
  <dcterms:created xsi:type="dcterms:W3CDTF">2021-11-15T12:15:00Z</dcterms:created>
  <dcterms:modified xsi:type="dcterms:W3CDTF">2023-03-07T10:40:00Z</dcterms:modified>
</cp:coreProperties>
</file>