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61" w:rsidRDefault="00D94B61">
      <w:pPr>
        <w:rPr>
          <w:b/>
          <w:sz w:val="40"/>
          <w:szCs w:val="40"/>
        </w:rPr>
      </w:pPr>
    </w:p>
    <w:p w:rsidR="00D94B61" w:rsidRDefault="00D94B61">
      <w:pPr>
        <w:rPr>
          <w:b/>
          <w:sz w:val="40"/>
          <w:szCs w:val="40"/>
        </w:rPr>
      </w:pPr>
    </w:p>
    <w:p w:rsidR="00D94B61" w:rsidRDefault="00D94B61">
      <w:pPr>
        <w:rPr>
          <w:b/>
          <w:sz w:val="40"/>
          <w:szCs w:val="40"/>
        </w:rPr>
      </w:pPr>
    </w:p>
    <w:p w:rsidR="00FB115B" w:rsidRDefault="003F5547">
      <w:pPr>
        <w:rPr>
          <w:b/>
          <w:sz w:val="40"/>
          <w:szCs w:val="40"/>
        </w:rPr>
      </w:pPr>
      <w:r w:rsidRPr="003F5547">
        <w:rPr>
          <w:b/>
          <w:sz w:val="40"/>
          <w:szCs w:val="40"/>
        </w:rPr>
        <w:t>Verbale della seduta di Consiglio del 21 gennaio 2019</w:t>
      </w:r>
    </w:p>
    <w:p w:rsidR="003F5547" w:rsidRDefault="003F5547"/>
    <w:p w:rsidR="003F5547" w:rsidRDefault="003F5547" w:rsidP="005914C8">
      <w:pPr>
        <w:jc w:val="both"/>
      </w:pPr>
      <w:r w:rsidRPr="003F5547">
        <w:rPr>
          <w:b/>
        </w:rPr>
        <w:t>Presenti</w:t>
      </w:r>
      <w:r>
        <w:t xml:space="preserve"> i colleghi: </w:t>
      </w:r>
      <w:proofErr w:type="spellStart"/>
      <w:r>
        <w:t>d</w:t>
      </w:r>
      <w:r w:rsidR="004C4AFB">
        <w:t>ott</w:t>
      </w:r>
      <w:r>
        <w:t>.i</w:t>
      </w:r>
      <w:proofErr w:type="spellEnd"/>
      <w:r>
        <w:t xml:space="preserve"> Bernardelli, Pagani, Sabbioni GP, </w:t>
      </w:r>
      <w:proofErr w:type="spellStart"/>
      <w:r>
        <w:t>Gringiani</w:t>
      </w:r>
      <w:proofErr w:type="spellEnd"/>
      <w:r>
        <w:t xml:space="preserve">, </w:t>
      </w:r>
      <w:proofErr w:type="spellStart"/>
      <w:r>
        <w:t>Benazzi</w:t>
      </w:r>
      <w:proofErr w:type="spellEnd"/>
      <w:r>
        <w:t xml:space="preserve">, </w:t>
      </w:r>
      <w:proofErr w:type="spellStart"/>
      <w:r>
        <w:t>Bertazzo</w:t>
      </w:r>
      <w:proofErr w:type="spellEnd"/>
      <w:r>
        <w:t xml:space="preserve">, </w:t>
      </w:r>
      <w:proofErr w:type="spellStart"/>
      <w:r>
        <w:t>Bettoni</w:t>
      </w:r>
      <w:proofErr w:type="spellEnd"/>
      <w:r>
        <w:t xml:space="preserve">, Boccia, Chiavelli, Cocconi, </w:t>
      </w:r>
      <w:proofErr w:type="spellStart"/>
      <w:r>
        <w:t>Pisi</w:t>
      </w:r>
      <w:proofErr w:type="spellEnd"/>
      <w:r>
        <w:t>, Rosignoli, Zanca (consiglieri)</w:t>
      </w:r>
    </w:p>
    <w:p w:rsidR="003F5547" w:rsidRDefault="003F5547" w:rsidP="005914C8">
      <w:pPr>
        <w:jc w:val="both"/>
      </w:pPr>
      <w:r w:rsidRPr="003F5547">
        <w:rPr>
          <w:b/>
        </w:rPr>
        <w:t>Assenti</w:t>
      </w:r>
      <w:r>
        <w:t xml:space="preserve"> giustificati: </w:t>
      </w:r>
      <w:proofErr w:type="spellStart"/>
      <w:r>
        <w:t>d</w:t>
      </w:r>
      <w:r w:rsidR="004C4AFB">
        <w:t>ott</w:t>
      </w:r>
      <w:r>
        <w:t>.i</w:t>
      </w:r>
      <w:proofErr w:type="spellEnd"/>
      <w:r>
        <w:t xml:space="preserve"> </w:t>
      </w:r>
      <w:proofErr w:type="spellStart"/>
      <w:r>
        <w:t>Fiorani</w:t>
      </w:r>
      <w:proofErr w:type="spellEnd"/>
      <w:r>
        <w:t xml:space="preserve">, Rondelli, Sabbioni A. (consiglieri), Bondavalli, </w:t>
      </w:r>
      <w:proofErr w:type="spellStart"/>
      <w:r>
        <w:t>Gialdi</w:t>
      </w:r>
      <w:proofErr w:type="spellEnd"/>
      <w:r>
        <w:t>, Parma (revisori)</w:t>
      </w:r>
    </w:p>
    <w:p w:rsidR="003F5547" w:rsidRDefault="003F5547" w:rsidP="005914C8">
      <w:pPr>
        <w:jc w:val="both"/>
      </w:pPr>
      <w:r>
        <w:t>Prima dell’apertura della seduta di Consiglio si dà spazio a quattro colleghi della Commissione Giovani Medici, invitati a relazionare il loro progetto e conoscere i componenti del Consiglio Direttivo dell’Ordine.</w:t>
      </w:r>
    </w:p>
    <w:p w:rsidR="003F5547" w:rsidRDefault="003F5547" w:rsidP="005914C8">
      <w:pPr>
        <w:jc w:val="both"/>
      </w:pPr>
      <w:r>
        <w:t>Presiede il dott. Stefano Bernardelli</w:t>
      </w:r>
    </w:p>
    <w:p w:rsidR="003F5547" w:rsidRDefault="003F5547" w:rsidP="005914C8">
      <w:pPr>
        <w:pStyle w:val="Paragrafoelenco"/>
        <w:numPr>
          <w:ilvl w:val="0"/>
          <w:numId w:val="1"/>
        </w:numPr>
        <w:jc w:val="both"/>
      </w:pPr>
      <w:r w:rsidRPr="003F5547">
        <w:rPr>
          <w:b/>
        </w:rPr>
        <w:t>Approvato il verbale della seduta di Consiglio del 10 dicembre 2018 senza alcuna variazione</w:t>
      </w:r>
      <w:r>
        <w:t>.</w:t>
      </w:r>
    </w:p>
    <w:p w:rsidR="003F5547" w:rsidRDefault="003F5547" w:rsidP="005914C8">
      <w:pPr>
        <w:pStyle w:val="Paragrafoelenco"/>
        <w:jc w:val="both"/>
      </w:pPr>
    </w:p>
    <w:p w:rsidR="003F5547" w:rsidRPr="003F5547" w:rsidRDefault="003F5547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 w:rsidRPr="003F5547">
        <w:rPr>
          <w:b/>
        </w:rPr>
        <w:t>Approvate le seguenti variazioni dell’Albo</w:t>
      </w:r>
      <w:r w:rsidRPr="003F5547">
        <w:t>:</w:t>
      </w:r>
    </w:p>
    <w:p w:rsidR="003F5547" w:rsidRPr="003F5547" w:rsidRDefault="003F5547" w:rsidP="005914C8">
      <w:pPr>
        <w:pStyle w:val="Paragrafoelenco"/>
        <w:jc w:val="both"/>
        <w:rPr>
          <w:b/>
        </w:rPr>
      </w:pPr>
    </w:p>
    <w:p w:rsidR="003F5547" w:rsidRDefault="003F5547" w:rsidP="005914C8">
      <w:pPr>
        <w:jc w:val="both"/>
        <w:rPr>
          <w:u w:val="single"/>
        </w:rPr>
      </w:pPr>
      <w:r w:rsidRPr="009B3FD7">
        <w:rPr>
          <w:u w:val="single"/>
        </w:rPr>
        <w:t>Iscrizione</w:t>
      </w:r>
      <w:r w:rsidR="009B3FD7" w:rsidRPr="009B3FD7">
        <w:rPr>
          <w:u w:val="single"/>
        </w:rPr>
        <w:t xml:space="preserve"> per trasferimento di doppio iscritto</w:t>
      </w:r>
    </w:p>
    <w:p w:rsidR="009B3FD7" w:rsidRDefault="00E27C6F" w:rsidP="005914C8">
      <w:pPr>
        <w:jc w:val="both"/>
      </w:pPr>
      <w:r>
        <w:t xml:space="preserve">Dott. </w:t>
      </w:r>
      <w:proofErr w:type="spellStart"/>
      <w:r w:rsidR="009B3FD7" w:rsidRPr="009B3FD7">
        <w:t>Grillenzoni</w:t>
      </w:r>
      <w:proofErr w:type="spellEnd"/>
      <w:r w:rsidR="009B3FD7" w:rsidRPr="009B3FD7">
        <w:t xml:space="preserve">   Massimo</w:t>
      </w:r>
      <w:r w:rsidR="004424CF">
        <w:t>, proveniente dall’OMCeO di Bologna</w:t>
      </w:r>
      <w:bookmarkStart w:id="0" w:name="_GoBack"/>
      <w:bookmarkEnd w:id="0"/>
    </w:p>
    <w:p w:rsidR="009B3FD7" w:rsidRDefault="009B3FD7" w:rsidP="005914C8">
      <w:pPr>
        <w:jc w:val="both"/>
        <w:rPr>
          <w:u w:val="single"/>
        </w:rPr>
      </w:pPr>
      <w:r w:rsidRPr="009B3FD7">
        <w:rPr>
          <w:u w:val="single"/>
        </w:rPr>
        <w:t>Prima iscrizione Albo Odontoiatri</w:t>
      </w:r>
    </w:p>
    <w:p w:rsidR="009B3FD7" w:rsidRDefault="00E27C6F" w:rsidP="005914C8">
      <w:pPr>
        <w:jc w:val="both"/>
      </w:pPr>
      <w:r>
        <w:t xml:space="preserve">Dott. </w:t>
      </w:r>
      <w:proofErr w:type="spellStart"/>
      <w:r w:rsidR="009B3FD7" w:rsidRPr="009B3FD7">
        <w:t>Dermenaki</w:t>
      </w:r>
      <w:proofErr w:type="spellEnd"/>
      <w:r w:rsidR="009B3FD7" w:rsidRPr="009B3FD7">
        <w:t xml:space="preserve"> </w:t>
      </w:r>
      <w:r w:rsidR="009B3FD7">
        <w:t xml:space="preserve">  </w:t>
      </w:r>
      <w:proofErr w:type="spellStart"/>
      <w:r w:rsidR="009B3FD7" w:rsidRPr="009B3FD7">
        <w:t>Farahani</w:t>
      </w:r>
      <w:proofErr w:type="spellEnd"/>
      <w:r w:rsidR="009B3FD7" w:rsidRPr="009B3FD7">
        <w:t xml:space="preserve"> Mohammad </w:t>
      </w:r>
      <w:proofErr w:type="spellStart"/>
      <w:r w:rsidR="009B3FD7" w:rsidRPr="009B3FD7">
        <w:t>Reza</w:t>
      </w:r>
      <w:proofErr w:type="spellEnd"/>
    </w:p>
    <w:p w:rsidR="009B3FD7" w:rsidRPr="009B3FD7" w:rsidRDefault="009B3FD7" w:rsidP="005914C8">
      <w:pPr>
        <w:jc w:val="both"/>
        <w:rPr>
          <w:u w:val="single"/>
        </w:rPr>
      </w:pPr>
      <w:r w:rsidRPr="009B3FD7">
        <w:rPr>
          <w:u w:val="single"/>
        </w:rPr>
        <w:t>Cancellazione per decesso dell’iscritto dall’Albo dei Medici Chirurghi</w:t>
      </w:r>
    </w:p>
    <w:p w:rsidR="009B3FD7" w:rsidRDefault="00E27C6F" w:rsidP="005914C8">
      <w:pPr>
        <w:jc w:val="both"/>
      </w:pPr>
      <w:r>
        <w:t xml:space="preserve">Dott. </w:t>
      </w:r>
      <w:r w:rsidR="009B3FD7">
        <w:t>Bosi               Alberto</w:t>
      </w:r>
    </w:p>
    <w:p w:rsidR="009B3FD7" w:rsidRDefault="00E27C6F" w:rsidP="005914C8">
      <w:pPr>
        <w:jc w:val="both"/>
      </w:pPr>
      <w:r>
        <w:t xml:space="preserve">Dott. </w:t>
      </w:r>
      <w:r w:rsidR="009B3FD7">
        <w:t>Fatti               Francesco</w:t>
      </w:r>
    </w:p>
    <w:p w:rsidR="009B3FD7" w:rsidRDefault="009B3FD7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Esposto sig.ra XY </w:t>
      </w:r>
      <w:r w:rsidR="00C16193">
        <w:rPr>
          <w:b/>
        </w:rPr>
        <w:t xml:space="preserve">versus </w:t>
      </w:r>
      <w:r>
        <w:rPr>
          <w:b/>
        </w:rPr>
        <w:t>un collega medico INAIL</w:t>
      </w:r>
    </w:p>
    <w:p w:rsidR="009B3FD7" w:rsidRPr="009B3FD7" w:rsidRDefault="009B3FD7" w:rsidP="005914C8">
      <w:pPr>
        <w:jc w:val="both"/>
      </w:pPr>
      <w:r w:rsidRPr="009B3FD7">
        <w:t xml:space="preserve">Il Consiglio prende visione ed approva la relazione predisposta dal Consigliere dott. </w:t>
      </w:r>
      <w:proofErr w:type="spellStart"/>
      <w:r w:rsidRPr="009B3FD7">
        <w:t>Pisi</w:t>
      </w:r>
      <w:proofErr w:type="spellEnd"/>
      <w:r w:rsidRPr="009B3FD7">
        <w:t xml:space="preserve"> su incarico del Consiglio stesso. La suddetta relazione sarà inviata all’istante sig.ra XY insieme all’estratto del verbale della seduta del 10 dicembre 2018</w:t>
      </w:r>
      <w:r>
        <w:t>.</w:t>
      </w:r>
    </w:p>
    <w:p w:rsidR="009B3FD7" w:rsidRDefault="009B3FD7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Esposto sig</w:t>
      </w:r>
      <w:r w:rsidR="00693F8E">
        <w:rPr>
          <w:b/>
        </w:rPr>
        <w:t>.</w:t>
      </w:r>
      <w:r>
        <w:rPr>
          <w:b/>
        </w:rPr>
        <w:t xml:space="preserve">ra HZ </w:t>
      </w:r>
      <w:r w:rsidR="00C16193">
        <w:rPr>
          <w:b/>
        </w:rPr>
        <w:t xml:space="preserve">versus </w:t>
      </w:r>
      <w:r>
        <w:rPr>
          <w:b/>
        </w:rPr>
        <w:t xml:space="preserve">un collega </w:t>
      </w:r>
      <w:r w:rsidR="00693F8E">
        <w:rPr>
          <w:b/>
        </w:rPr>
        <w:t>medico del lavoro (Prot. n 4/E del 10/01/2019).</w:t>
      </w:r>
    </w:p>
    <w:p w:rsidR="00693F8E" w:rsidRDefault="00C16193" w:rsidP="005914C8">
      <w:pPr>
        <w:jc w:val="both"/>
      </w:pPr>
      <w:r w:rsidRPr="00C16193">
        <w:t>La sig.ra HZ chiede un parere in merito a presunta “violazione della privacy” nel</w:t>
      </w:r>
      <w:r w:rsidR="00BD39DC">
        <w:t xml:space="preserve">la stesura e </w:t>
      </w:r>
      <w:proofErr w:type="gramStart"/>
      <w:r w:rsidR="00BD39DC">
        <w:t xml:space="preserve">successivo </w:t>
      </w:r>
      <w:r w:rsidRPr="00C16193">
        <w:t xml:space="preserve"> </w:t>
      </w:r>
      <w:r w:rsidR="00693F8E" w:rsidRPr="00C16193">
        <w:t>rilascio</w:t>
      </w:r>
      <w:proofErr w:type="gramEnd"/>
      <w:r w:rsidR="00693F8E" w:rsidRPr="00C16193">
        <w:t xml:space="preserve"> di certificazioni per idoneità lavorativa. Il Consiglio ritiene necessario acquisire </w:t>
      </w:r>
      <w:r w:rsidR="005914C8">
        <w:t>chiarimenti anche da parte de</w:t>
      </w:r>
      <w:r w:rsidR="00693F8E" w:rsidRPr="00C16193">
        <w:t>l collega</w:t>
      </w:r>
      <w:r w:rsidR="005914C8">
        <w:t xml:space="preserve">, che </w:t>
      </w:r>
      <w:r w:rsidR="00693F8E" w:rsidRPr="00C16193">
        <w:t>verrà</w:t>
      </w:r>
      <w:r w:rsidR="00D94B61">
        <w:t xml:space="preserve"> prossimamente </w:t>
      </w:r>
      <w:r w:rsidR="00693F8E" w:rsidRPr="00C16193">
        <w:t>convocato da</w:t>
      </w:r>
      <w:r>
        <w:t>l</w:t>
      </w:r>
      <w:r w:rsidR="00693F8E" w:rsidRPr="00C16193">
        <w:t xml:space="preserve"> Presidente.</w:t>
      </w:r>
    </w:p>
    <w:p w:rsidR="00D94B61" w:rsidRDefault="00D94B61" w:rsidP="005914C8">
      <w:pPr>
        <w:jc w:val="both"/>
      </w:pPr>
    </w:p>
    <w:p w:rsidR="00D94B61" w:rsidRPr="00693F8E" w:rsidRDefault="00D94B61" w:rsidP="005914C8">
      <w:pPr>
        <w:jc w:val="both"/>
        <w:rPr>
          <w:b/>
        </w:rPr>
      </w:pPr>
    </w:p>
    <w:p w:rsidR="00693F8E" w:rsidRDefault="00C16193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Esposto della sig.ra YZ versus un collega Medico di Medicina Generale (Prot. n 574/E del 27/12/2018)</w:t>
      </w:r>
    </w:p>
    <w:p w:rsidR="00C16193" w:rsidRPr="00C16193" w:rsidRDefault="00C16193" w:rsidP="005914C8">
      <w:pPr>
        <w:jc w:val="both"/>
      </w:pPr>
      <w:r w:rsidRPr="00C16193">
        <w:t xml:space="preserve">L’esposto è relativo a comportamenti deontologicamente non corretti ravvisati dall’istante nei suoi confronti. Anche in questo caso il Consiglio incarica il dott. Pagani di contattare il collega per </w:t>
      </w:r>
      <w:r w:rsidR="005914C8">
        <w:t>delucidazioni.</w:t>
      </w:r>
    </w:p>
    <w:p w:rsidR="00C16193" w:rsidRDefault="00BF1185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Passaggio incarico Consulente del lavoro</w:t>
      </w:r>
    </w:p>
    <w:p w:rsidR="00BF1185" w:rsidRDefault="00BF1185" w:rsidP="005914C8">
      <w:pPr>
        <w:jc w:val="both"/>
      </w:pPr>
      <w:r w:rsidRPr="00BF1185">
        <w:t xml:space="preserve">Il </w:t>
      </w:r>
      <w:r w:rsidR="006469E3">
        <w:t>T</w:t>
      </w:r>
      <w:r w:rsidRPr="00BF1185">
        <w:t>esoriere dott. GP. Sabbioni espone brevemente al Consiglio le difficoltà emerse con l’attuale</w:t>
      </w:r>
      <w:r>
        <w:rPr>
          <w:b/>
        </w:rPr>
        <w:t xml:space="preserve"> </w:t>
      </w:r>
      <w:r w:rsidRPr="00BF1185">
        <w:t xml:space="preserve">Consulente del Lavoro dell’Ordine per la definizione </w:t>
      </w:r>
      <w:r>
        <w:t xml:space="preserve">e l’elaborazione </w:t>
      </w:r>
      <w:r w:rsidRPr="00BF1185">
        <w:t>dell’adeguamento retributivo (superminimo</w:t>
      </w:r>
      <w:r>
        <w:rPr>
          <w:b/>
        </w:rPr>
        <w:t xml:space="preserve"> </w:t>
      </w:r>
      <w:r w:rsidRPr="00BF1185">
        <w:t>assorbibile) assegnato</w:t>
      </w:r>
      <w:r>
        <w:rPr>
          <w:b/>
        </w:rPr>
        <w:t xml:space="preserve"> </w:t>
      </w:r>
      <w:r w:rsidRPr="00BF1185">
        <w:t xml:space="preserve">al Personale Ordinistico. Viene pertanto proposta la nomina di un nuovo </w:t>
      </w:r>
      <w:r>
        <w:t>C</w:t>
      </w:r>
      <w:r w:rsidRPr="00BF1185">
        <w:t xml:space="preserve">onsulente del Lavoro. </w:t>
      </w:r>
      <w:r>
        <w:t>Il Consiglio approva.</w:t>
      </w:r>
    </w:p>
    <w:p w:rsidR="00F94022" w:rsidRDefault="00BF1185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 w:rsidRPr="00BF1185">
        <w:rPr>
          <w:b/>
        </w:rPr>
        <w:t>Approvazione Relazione annuale Responsabile Prevenzione Corruzione e Trasparenza</w:t>
      </w:r>
    </w:p>
    <w:p w:rsidR="00F94022" w:rsidRPr="00F94022" w:rsidRDefault="00F94022" w:rsidP="005914C8">
      <w:pPr>
        <w:jc w:val="both"/>
      </w:pPr>
      <w:r w:rsidRPr="00F94022">
        <w:t>La relazione viene approvata integralmente e verrà pubblicata sul sito istituzionale del nostro Ente</w:t>
      </w:r>
    </w:p>
    <w:p w:rsidR="00F94022" w:rsidRDefault="00F94022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Patrocini</w:t>
      </w:r>
    </w:p>
    <w:p w:rsidR="00F94022" w:rsidRDefault="00F94022" w:rsidP="005914C8">
      <w:pPr>
        <w:jc w:val="both"/>
      </w:pPr>
      <w:r w:rsidRPr="00F94022">
        <w:t>Viene concesso il Patrocinio all’evento “4</w:t>
      </w:r>
      <w:r w:rsidR="006469E3">
        <w:t>°</w:t>
      </w:r>
      <w:r w:rsidRPr="00F94022">
        <w:t xml:space="preserve"> Convegno Annuale; La ricerca clinica in Azienda” che si terrà il 31 </w:t>
      </w:r>
      <w:r>
        <w:t>G</w:t>
      </w:r>
      <w:r w:rsidRPr="00F94022">
        <w:t xml:space="preserve">ennaio 2019 presso il </w:t>
      </w:r>
      <w:proofErr w:type="spellStart"/>
      <w:r w:rsidRPr="00F94022">
        <w:t>MaMu</w:t>
      </w:r>
      <w:proofErr w:type="spellEnd"/>
      <w:r w:rsidRPr="00F94022">
        <w:t xml:space="preserve"> di Mantova</w:t>
      </w:r>
      <w:r>
        <w:t>.</w:t>
      </w:r>
    </w:p>
    <w:p w:rsidR="00F94022" w:rsidRPr="00F94022" w:rsidRDefault="00F94022" w:rsidP="005914C8">
      <w:pPr>
        <w:jc w:val="both"/>
      </w:pPr>
      <w:r>
        <w:t>In merito alla richiesta di patrocinio dell’iniziativa promossa dalla Croce Rossa Italiana “Villaggio della salute” si rimane in attesa del programma dettagliato.</w:t>
      </w:r>
    </w:p>
    <w:p w:rsidR="00F94022" w:rsidRDefault="00F94022" w:rsidP="005914C8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Varie</w:t>
      </w:r>
    </w:p>
    <w:p w:rsidR="00F94022" w:rsidRPr="00B54536" w:rsidRDefault="00F94022" w:rsidP="005914C8">
      <w:pPr>
        <w:pStyle w:val="Paragrafoelenco"/>
        <w:numPr>
          <w:ilvl w:val="0"/>
          <w:numId w:val="4"/>
        </w:numPr>
        <w:jc w:val="both"/>
      </w:pPr>
      <w:r w:rsidRPr="00B54536">
        <w:t>Telefoni sede Ordinistica</w:t>
      </w:r>
    </w:p>
    <w:p w:rsidR="00F94022" w:rsidRPr="00F94022" w:rsidRDefault="00F94022" w:rsidP="005914C8">
      <w:pPr>
        <w:jc w:val="both"/>
      </w:pPr>
      <w:r w:rsidRPr="00F94022">
        <w:t>Valutati i preventivi pervenuti e le necessità della sede dell’Ordine</w:t>
      </w:r>
      <w:r>
        <w:t>,</w:t>
      </w:r>
      <w:r w:rsidRPr="00F94022">
        <w:t xml:space="preserve"> </w:t>
      </w:r>
      <w:r w:rsidR="00CE53FB">
        <w:t>il Consiglio</w:t>
      </w:r>
      <w:r w:rsidRPr="00F94022">
        <w:t xml:space="preserve"> approva l’acquisto di due nuovi apparecchi telefonici, mantenendo l’attuale centralino.</w:t>
      </w:r>
    </w:p>
    <w:p w:rsidR="00F94022" w:rsidRDefault="00D94B61" w:rsidP="005914C8">
      <w:pPr>
        <w:jc w:val="both"/>
      </w:pPr>
      <w:r>
        <w:t>V</w:t>
      </w:r>
      <w:r w:rsidR="000C245D">
        <w:t xml:space="preserve">iene accolta la proposta per </w:t>
      </w:r>
      <w:r w:rsidR="00F94022" w:rsidRPr="00F94022">
        <w:t>l’acquisto di una SIM telefonica ad uso del Presidente per la sua attività istituzionale</w:t>
      </w:r>
      <w:r w:rsidR="00B54536">
        <w:t>.</w:t>
      </w:r>
    </w:p>
    <w:p w:rsidR="00B54536" w:rsidRDefault="00F94022" w:rsidP="005914C8">
      <w:pPr>
        <w:pStyle w:val="Paragrafoelenco"/>
        <w:numPr>
          <w:ilvl w:val="0"/>
          <w:numId w:val="4"/>
        </w:numPr>
        <w:jc w:val="both"/>
      </w:pPr>
      <w:r>
        <w:t xml:space="preserve">Si approva l’iscrizione all’Albo delle STP dello </w:t>
      </w:r>
      <w:r w:rsidR="00C053AA">
        <w:t>S</w:t>
      </w:r>
      <w:r>
        <w:t xml:space="preserve">tudio </w:t>
      </w:r>
      <w:r w:rsidR="00C053AA">
        <w:t>D</w:t>
      </w:r>
      <w:r>
        <w:t>entistico A.M. S.r.l. (Delibera n 1 del 21/01/2019</w:t>
      </w:r>
    </w:p>
    <w:p w:rsidR="00B54536" w:rsidRDefault="00B54536" w:rsidP="005914C8">
      <w:pPr>
        <w:jc w:val="both"/>
      </w:pPr>
      <w:r>
        <w:t>La prossima seduta di Consiglio viene fissata per il giorno martedì 26 Febbraio 2019.</w:t>
      </w:r>
    </w:p>
    <w:p w:rsidR="00B54536" w:rsidRDefault="00B54536" w:rsidP="005914C8">
      <w:pPr>
        <w:jc w:val="both"/>
      </w:pPr>
    </w:p>
    <w:p w:rsidR="00B54536" w:rsidRDefault="00B54536" w:rsidP="005914C8">
      <w:pPr>
        <w:jc w:val="both"/>
      </w:pPr>
      <w:r>
        <w:t>Alle ore 23 non avendo altri punti da esaminare la seduta viene chiusa</w:t>
      </w:r>
    </w:p>
    <w:p w:rsidR="00B54536" w:rsidRDefault="00B54536" w:rsidP="005914C8">
      <w:pPr>
        <w:jc w:val="both"/>
      </w:pPr>
    </w:p>
    <w:p w:rsidR="00B54536" w:rsidRDefault="00B54536" w:rsidP="005914C8">
      <w:pPr>
        <w:jc w:val="both"/>
      </w:pPr>
    </w:p>
    <w:p w:rsidR="00B54536" w:rsidRDefault="00B54536" w:rsidP="005914C8">
      <w:pPr>
        <w:jc w:val="both"/>
      </w:pPr>
      <w:r>
        <w:t xml:space="preserve">                                  Il Presidente                                                             Il Segretario</w:t>
      </w:r>
    </w:p>
    <w:p w:rsidR="00B54536" w:rsidRPr="00F94022" w:rsidRDefault="00B54536" w:rsidP="005914C8">
      <w:pPr>
        <w:jc w:val="both"/>
      </w:pPr>
      <w:r>
        <w:t xml:space="preserve">                  </w:t>
      </w:r>
      <w:r w:rsidR="00D94B61">
        <w:t xml:space="preserve">   </w:t>
      </w:r>
      <w:r>
        <w:t xml:space="preserve">Dott. Stefano Bernardelli                </w:t>
      </w:r>
      <w:r w:rsidR="00D94B61">
        <w:t xml:space="preserve">                           Dott.</w:t>
      </w:r>
      <w:r>
        <w:t xml:space="preserve">ssa Adelia </w:t>
      </w:r>
      <w:proofErr w:type="spellStart"/>
      <w:r>
        <w:t>Gringiani</w:t>
      </w:r>
      <w:proofErr w:type="spellEnd"/>
    </w:p>
    <w:p w:rsidR="00BF1185" w:rsidRPr="009B3FD7" w:rsidRDefault="00BF1185" w:rsidP="005914C8">
      <w:pPr>
        <w:jc w:val="both"/>
        <w:rPr>
          <w:b/>
        </w:rPr>
      </w:pPr>
    </w:p>
    <w:sectPr w:rsidR="00BF1185" w:rsidRPr="009B3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40CAC"/>
    <w:multiLevelType w:val="hybridMultilevel"/>
    <w:tmpl w:val="8B7EF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768"/>
    <w:multiLevelType w:val="hybridMultilevel"/>
    <w:tmpl w:val="2A5A0C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73C24"/>
    <w:multiLevelType w:val="hybridMultilevel"/>
    <w:tmpl w:val="F79E0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5223"/>
    <w:multiLevelType w:val="hybridMultilevel"/>
    <w:tmpl w:val="A1A6C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7"/>
    <w:rsid w:val="000C245D"/>
    <w:rsid w:val="003F5547"/>
    <w:rsid w:val="004424CF"/>
    <w:rsid w:val="004C4AFB"/>
    <w:rsid w:val="005914C8"/>
    <w:rsid w:val="005D30AC"/>
    <w:rsid w:val="006469E3"/>
    <w:rsid w:val="00693F8E"/>
    <w:rsid w:val="009B3FD7"/>
    <w:rsid w:val="00A53D2B"/>
    <w:rsid w:val="00B54536"/>
    <w:rsid w:val="00BD39DC"/>
    <w:rsid w:val="00BF1185"/>
    <w:rsid w:val="00C053AA"/>
    <w:rsid w:val="00C16193"/>
    <w:rsid w:val="00CE53FB"/>
    <w:rsid w:val="00D94B61"/>
    <w:rsid w:val="00DA4B69"/>
    <w:rsid w:val="00E27C6F"/>
    <w:rsid w:val="00F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40F1-0BD3-43A6-BF11-C8320F2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gringiani</dc:creator>
  <cp:keywords/>
  <dc:description/>
  <cp:lastModifiedBy>Ordine Medici Mantova</cp:lastModifiedBy>
  <cp:revision>11</cp:revision>
  <dcterms:created xsi:type="dcterms:W3CDTF">2019-01-28T21:05:00Z</dcterms:created>
  <dcterms:modified xsi:type="dcterms:W3CDTF">2019-02-01T10:01:00Z</dcterms:modified>
</cp:coreProperties>
</file>