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DF" w:rsidRDefault="003D09DF">
      <w:pPr>
        <w:rPr>
          <w:b/>
          <w:sz w:val="36"/>
          <w:szCs w:val="36"/>
        </w:rPr>
      </w:pPr>
    </w:p>
    <w:p w:rsidR="003D09DF" w:rsidRDefault="003D09DF">
      <w:pPr>
        <w:rPr>
          <w:b/>
          <w:sz w:val="36"/>
          <w:szCs w:val="36"/>
        </w:rPr>
      </w:pPr>
    </w:p>
    <w:p w:rsidR="003D09DF" w:rsidRDefault="003D09DF">
      <w:pPr>
        <w:rPr>
          <w:b/>
          <w:sz w:val="36"/>
          <w:szCs w:val="36"/>
        </w:rPr>
      </w:pPr>
    </w:p>
    <w:p w:rsidR="00FB115B" w:rsidRPr="00C770CA" w:rsidRDefault="00873F30">
      <w:pPr>
        <w:rPr>
          <w:b/>
          <w:sz w:val="36"/>
          <w:szCs w:val="36"/>
        </w:rPr>
      </w:pPr>
      <w:bookmarkStart w:id="0" w:name="_GoBack"/>
      <w:bookmarkEnd w:id="0"/>
      <w:r w:rsidRPr="00C770CA">
        <w:rPr>
          <w:b/>
          <w:sz w:val="36"/>
          <w:szCs w:val="36"/>
        </w:rPr>
        <w:t>VERBALE DELLA SEDUTA DI CONSIGLIO DEL 2 APRILE 2019</w:t>
      </w:r>
    </w:p>
    <w:p w:rsidR="00873F30" w:rsidRDefault="00873F30"/>
    <w:p w:rsidR="00873F30" w:rsidRDefault="00873F30" w:rsidP="00FC7D8B">
      <w:pPr>
        <w:jc w:val="both"/>
      </w:pPr>
      <w:r>
        <w:t xml:space="preserve">Sono </w:t>
      </w:r>
      <w:r w:rsidRPr="00C770CA">
        <w:rPr>
          <w:b/>
        </w:rPr>
        <w:t xml:space="preserve">presenti </w:t>
      </w:r>
      <w:r w:rsidR="00640BAD">
        <w:t xml:space="preserve">i colleghi </w:t>
      </w:r>
      <w:proofErr w:type="spellStart"/>
      <w:r w:rsidR="00640BAD">
        <w:t>D</w:t>
      </w:r>
      <w:r w:rsidR="00FC7D8B">
        <w:t>ott</w:t>
      </w:r>
      <w:r w:rsidR="00640BAD">
        <w:t>.i</w:t>
      </w:r>
      <w:proofErr w:type="spellEnd"/>
      <w:r w:rsidR="00640BAD">
        <w:t>: Bernardelli, Gringiani, Pagani, Bertazzo</w:t>
      </w:r>
      <w:r w:rsidR="00A53B63">
        <w:t>,</w:t>
      </w:r>
      <w:r w:rsidR="00640BAD">
        <w:t xml:space="preserve"> </w:t>
      </w:r>
      <w:proofErr w:type="spellStart"/>
      <w:r w:rsidR="00640BAD">
        <w:t>Bettoni</w:t>
      </w:r>
      <w:proofErr w:type="spellEnd"/>
      <w:r w:rsidR="00640BAD">
        <w:t xml:space="preserve">, Chiavelli, Cocconi, </w:t>
      </w:r>
      <w:proofErr w:type="spellStart"/>
      <w:r w:rsidR="00640BAD">
        <w:t>Pisi</w:t>
      </w:r>
      <w:proofErr w:type="spellEnd"/>
      <w:r w:rsidR="00640BAD">
        <w:t>, Rosignoli, Sabbioni A., Zanca (consiglieri)</w:t>
      </w:r>
    </w:p>
    <w:p w:rsidR="00640BAD" w:rsidRDefault="00640BAD" w:rsidP="00FC7D8B">
      <w:pPr>
        <w:jc w:val="both"/>
      </w:pPr>
      <w:r w:rsidRPr="00C770CA">
        <w:rPr>
          <w:b/>
        </w:rPr>
        <w:t>Assenti</w:t>
      </w:r>
      <w:r>
        <w:t xml:space="preserve"> giustificati i colleghi </w:t>
      </w:r>
      <w:proofErr w:type="spellStart"/>
      <w:r>
        <w:t>D</w:t>
      </w:r>
      <w:r w:rsidR="00FC7D8B">
        <w:t>ott</w:t>
      </w:r>
      <w:r>
        <w:t>.i</w:t>
      </w:r>
      <w:proofErr w:type="spellEnd"/>
      <w:r>
        <w:t xml:space="preserve">: </w:t>
      </w:r>
      <w:proofErr w:type="spellStart"/>
      <w:r>
        <w:t>Benazzi</w:t>
      </w:r>
      <w:proofErr w:type="spellEnd"/>
      <w:r>
        <w:t xml:space="preserve">, Boccia, </w:t>
      </w:r>
      <w:proofErr w:type="spellStart"/>
      <w:r>
        <w:t>Fiorani</w:t>
      </w:r>
      <w:proofErr w:type="spellEnd"/>
      <w:r>
        <w:t xml:space="preserve">, Rondelli, Sabbioni GP. (consiglieri), Bondavalli, </w:t>
      </w:r>
      <w:proofErr w:type="spellStart"/>
      <w:r>
        <w:t>Gialdi</w:t>
      </w:r>
      <w:proofErr w:type="spellEnd"/>
      <w:r>
        <w:t>, Parma (revisori).</w:t>
      </w:r>
    </w:p>
    <w:p w:rsidR="00640BAD" w:rsidRDefault="00640BAD" w:rsidP="00FC7D8B">
      <w:pPr>
        <w:jc w:val="both"/>
      </w:pPr>
      <w:r>
        <w:t>Presiede il dott. Bernardelli</w:t>
      </w:r>
    </w:p>
    <w:p w:rsidR="00640BAD" w:rsidRDefault="00640BAD" w:rsidP="00FC7D8B">
      <w:pPr>
        <w:pStyle w:val="Paragrafoelenco"/>
        <w:numPr>
          <w:ilvl w:val="0"/>
          <w:numId w:val="1"/>
        </w:numPr>
        <w:jc w:val="both"/>
      </w:pPr>
      <w:r w:rsidRPr="00C770CA">
        <w:rPr>
          <w:b/>
        </w:rPr>
        <w:t>Approvato il verbale della seduta di Consiglio del 26 febbraio 2019</w:t>
      </w:r>
      <w:r>
        <w:t xml:space="preserve"> senza alcuna variazione.</w:t>
      </w:r>
    </w:p>
    <w:p w:rsidR="00C770CA" w:rsidRDefault="00C770CA" w:rsidP="00FC7D8B">
      <w:pPr>
        <w:pStyle w:val="Paragrafoelenco"/>
        <w:jc w:val="both"/>
      </w:pPr>
    </w:p>
    <w:p w:rsidR="00640BAD" w:rsidRDefault="00640BAD" w:rsidP="00FC7D8B">
      <w:pPr>
        <w:pStyle w:val="Paragrafoelenco"/>
        <w:numPr>
          <w:ilvl w:val="0"/>
          <w:numId w:val="1"/>
        </w:numPr>
        <w:jc w:val="both"/>
      </w:pPr>
      <w:r w:rsidRPr="00C770CA">
        <w:rPr>
          <w:b/>
        </w:rPr>
        <w:t>Approvate le seguenti variazioni dell’Albo</w:t>
      </w:r>
      <w:r>
        <w:t>:</w:t>
      </w:r>
    </w:p>
    <w:p w:rsidR="00640BAD" w:rsidRPr="007100EF" w:rsidRDefault="00640BAD" w:rsidP="00FC7D8B">
      <w:pPr>
        <w:pStyle w:val="Paragrafoelenco"/>
        <w:jc w:val="both"/>
        <w:rPr>
          <w:u w:val="single"/>
        </w:rPr>
      </w:pPr>
      <w:r w:rsidRPr="007100EF">
        <w:rPr>
          <w:u w:val="single"/>
        </w:rPr>
        <w:t>Iscrizione per trasferimento nell’Albo dei Medici Chirurghi</w:t>
      </w:r>
      <w:r w:rsidRPr="007100EF">
        <w:t>:</w:t>
      </w:r>
    </w:p>
    <w:p w:rsidR="00640BAD" w:rsidRDefault="00FC7D8B" w:rsidP="00FC7D8B">
      <w:pPr>
        <w:pStyle w:val="Paragrafoelenco"/>
        <w:jc w:val="both"/>
      </w:pPr>
      <w:r>
        <w:t xml:space="preserve">       </w:t>
      </w:r>
      <w:proofErr w:type="spellStart"/>
      <w:r w:rsidR="00640BAD">
        <w:t>G</w:t>
      </w:r>
      <w:r w:rsidR="003D09DF">
        <w:t>i</w:t>
      </w:r>
      <w:r w:rsidR="00640BAD">
        <w:t>offredi</w:t>
      </w:r>
      <w:proofErr w:type="spellEnd"/>
      <w:r w:rsidR="00640BAD">
        <w:t xml:space="preserve">             Andrea</w:t>
      </w:r>
    </w:p>
    <w:p w:rsidR="00640BAD" w:rsidRDefault="00640BAD" w:rsidP="00FC7D8B">
      <w:pPr>
        <w:pStyle w:val="Paragrafoelenco"/>
        <w:jc w:val="both"/>
      </w:pPr>
      <w:r w:rsidRPr="007100EF">
        <w:rPr>
          <w:u w:val="single"/>
        </w:rPr>
        <w:t>Iscrizione per trasferimento nell’Albo degli Odontoiatri</w:t>
      </w:r>
      <w:r>
        <w:t>:</w:t>
      </w:r>
    </w:p>
    <w:p w:rsidR="00640BAD" w:rsidRDefault="00FC7D8B" w:rsidP="00FC7D8B">
      <w:pPr>
        <w:pStyle w:val="Paragrafoelenco"/>
        <w:jc w:val="both"/>
      </w:pPr>
      <w:r>
        <w:t xml:space="preserve">       </w:t>
      </w:r>
      <w:proofErr w:type="spellStart"/>
      <w:r w:rsidR="00640BAD">
        <w:t>Cattadori</w:t>
      </w:r>
      <w:proofErr w:type="spellEnd"/>
      <w:r w:rsidR="00640BAD">
        <w:t xml:space="preserve">           Gianluca</w:t>
      </w:r>
    </w:p>
    <w:p w:rsidR="00640BAD" w:rsidRDefault="00640BAD" w:rsidP="00FC7D8B">
      <w:pPr>
        <w:pStyle w:val="Paragrafoelenco"/>
        <w:jc w:val="both"/>
      </w:pPr>
      <w:r>
        <w:t xml:space="preserve">       Di Benedetto    Maurizio</w:t>
      </w:r>
    </w:p>
    <w:p w:rsidR="00640BAD" w:rsidRDefault="00640BAD" w:rsidP="00FC7D8B">
      <w:pPr>
        <w:pStyle w:val="Paragrafoelenco"/>
        <w:jc w:val="both"/>
      </w:pPr>
      <w:r>
        <w:t xml:space="preserve">       </w:t>
      </w:r>
      <w:proofErr w:type="spellStart"/>
      <w:r>
        <w:t>Visintin</w:t>
      </w:r>
      <w:proofErr w:type="spellEnd"/>
      <w:r>
        <w:t xml:space="preserve">              </w:t>
      </w:r>
      <w:r w:rsidR="003D09DF">
        <w:t>Edg</w:t>
      </w:r>
      <w:r>
        <w:t xml:space="preserve">ardo </w:t>
      </w:r>
      <w:proofErr w:type="spellStart"/>
      <w:r>
        <w:t>Josè</w:t>
      </w:r>
      <w:proofErr w:type="spellEnd"/>
    </w:p>
    <w:p w:rsidR="00FC7D8B" w:rsidRDefault="00640BAD" w:rsidP="00FC7D8B">
      <w:pPr>
        <w:pStyle w:val="Paragrafoelenco"/>
        <w:jc w:val="both"/>
        <w:rPr>
          <w:u w:val="single"/>
        </w:rPr>
      </w:pPr>
      <w:r w:rsidRPr="007100EF">
        <w:rPr>
          <w:u w:val="single"/>
        </w:rPr>
        <w:t>Iscrizione per trasferimento di Doppio Iscritto</w:t>
      </w:r>
    </w:p>
    <w:p w:rsidR="00640BAD" w:rsidRPr="00FC7D8B" w:rsidRDefault="00FC7D8B" w:rsidP="00FC7D8B">
      <w:pPr>
        <w:pStyle w:val="Paragrafoelenco"/>
        <w:jc w:val="both"/>
        <w:rPr>
          <w:u w:val="single"/>
        </w:rPr>
      </w:pPr>
      <w:r w:rsidRPr="00FC7D8B">
        <w:t xml:space="preserve">       </w:t>
      </w:r>
      <w:r w:rsidR="00640BAD">
        <w:t>Palmieri            Maria Rebecca</w:t>
      </w:r>
    </w:p>
    <w:p w:rsidR="00640BAD" w:rsidRPr="007100EF" w:rsidRDefault="00640BAD" w:rsidP="00FC7D8B">
      <w:pPr>
        <w:pStyle w:val="Paragrafoelenco"/>
        <w:jc w:val="both"/>
        <w:rPr>
          <w:u w:val="single"/>
        </w:rPr>
      </w:pPr>
      <w:r w:rsidRPr="007100EF">
        <w:rPr>
          <w:u w:val="single"/>
        </w:rPr>
        <w:t>Prima iscrizione all’Albo dei Medici Chirurghi</w:t>
      </w:r>
    </w:p>
    <w:p w:rsidR="00640BAD" w:rsidRDefault="00FC7D8B" w:rsidP="00FC7D8B">
      <w:pPr>
        <w:pStyle w:val="Paragrafoelenco"/>
        <w:jc w:val="both"/>
      </w:pPr>
      <w:r>
        <w:t xml:space="preserve">       </w:t>
      </w:r>
      <w:r w:rsidR="00640BAD">
        <w:t xml:space="preserve">Molinari          </w:t>
      </w:r>
      <w:r w:rsidR="007100EF">
        <w:t xml:space="preserve"> </w:t>
      </w:r>
      <w:r w:rsidR="00640BAD">
        <w:t xml:space="preserve"> Isabella</w:t>
      </w:r>
    </w:p>
    <w:p w:rsidR="00640BAD" w:rsidRDefault="00640BAD" w:rsidP="00FC7D8B">
      <w:pPr>
        <w:pStyle w:val="Paragrafoelenco"/>
        <w:jc w:val="both"/>
      </w:pPr>
      <w:r>
        <w:t xml:space="preserve">       Gaetti                Giovanni</w:t>
      </w:r>
    </w:p>
    <w:p w:rsidR="007100EF" w:rsidRDefault="007100EF" w:rsidP="00FC7D8B">
      <w:pPr>
        <w:pStyle w:val="Paragrafoelenco"/>
        <w:jc w:val="both"/>
      </w:pPr>
      <w:r>
        <w:t xml:space="preserve">       Signoretti          Marco</w:t>
      </w:r>
    </w:p>
    <w:p w:rsidR="007100EF" w:rsidRDefault="007100EF" w:rsidP="00FC7D8B">
      <w:pPr>
        <w:pStyle w:val="Paragrafoelenco"/>
        <w:jc w:val="both"/>
      </w:pPr>
      <w:r>
        <w:t xml:space="preserve">       </w:t>
      </w:r>
      <w:proofErr w:type="spellStart"/>
      <w:r>
        <w:t>Stuani</w:t>
      </w:r>
      <w:proofErr w:type="spellEnd"/>
      <w:r>
        <w:t xml:space="preserve">                Marco</w:t>
      </w:r>
    </w:p>
    <w:p w:rsidR="00A53B63" w:rsidRPr="00A53B63" w:rsidRDefault="00A53B63" w:rsidP="00FC7D8B">
      <w:pPr>
        <w:pStyle w:val="Paragrafoelenco"/>
        <w:jc w:val="both"/>
        <w:rPr>
          <w:u w:val="single"/>
        </w:rPr>
      </w:pPr>
      <w:r w:rsidRPr="00A53B63">
        <w:rPr>
          <w:u w:val="single"/>
        </w:rPr>
        <w:t>Cancellazione per cessazione dall’attività dall’Albo dei Medici Chirurghi</w:t>
      </w:r>
    </w:p>
    <w:p w:rsidR="00A53B63" w:rsidRDefault="00A53B63" w:rsidP="00FC7D8B">
      <w:pPr>
        <w:pStyle w:val="Paragrafoelenco"/>
        <w:jc w:val="both"/>
      </w:pPr>
      <w:r>
        <w:t xml:space="preserve">       Gandolfi            Mario</w:t>
      </w:r>
    </w:p>
    <w:p w:rsidR="00C770CA" w:rsidRDefault="00C770CA" w:rsidP="00FC7D8B">
      <w:pPr>
        <w:pStyle w:val="Paragrafoelenco"/>
        <w:jc w:val="both"/>
      </w:pPr>
    </w:p>
    <w:p w:rsidR="007100EF" w:rsidRPr="00C770CA" w:rsidRDefault="007100EF" w:rsidP="00FC7D8B">
      <w:pPr>
        <w:pStyle w:val="Paragrafoelenco"/>
        <w:numPr>
          <w:ilvl w:val="0"/>
          <w:numId w:val="1"/>
        </w:numPr>
        <w:jc w:val="both"/>
        <w:rPr>
          <w:b/>
        </w:rPr>
      </w:pPr>
      <w:r w:rsidRPr="00C770CA">
        <w:rPr>
          <w:b/>
        </w:rPr>
        <w:t>Assemblea ordinaria annuale dell’Ordine</w:t>
      </w:r>
    </w:p>
    <w:p w:rsidR="007100EF" w:rsidRDefault="000826FF" w:rsidP="00FC7D8B">
      <w:pPr>
        <w:pStyle w:val="Paragrafoelenco"/>
        <w:jc w:val="both"/>
      </w:pPr>
      <w:r>
        <w:t>L’Assemblea ordinaria v</w:t>
      </w:r>
      <w:r w:rsidR="007100EF">
        <w:t>iene fissata per il 21 maggio 2019 alle ore 21 presso la sede dell’Associazione Industriali.</w:t>
      </w:r>
    </w:p>
    <w:p w:rsidR="005B71B4" w:rsidRPr="003D09DF" w:rsidRDefault="005B71B4" w:rsidP="00FC7D8B">
      <w:pPr>
        <w:pStyle w:val="Paragrafoelenco"/>
        <w:jc w:val="both"/>
        <w:rPr>
          <w:color w:val="000000" w:themeColor="text1"/>
        </w:rPr>
      </w:pPr>
      <w:r w:rsidRPr="003D09DF">
        <w:rPr>
          <w:color w:val="000000" w:themeColor="text1"/>
        </w:rPr>
        <w:t>Il consiglio stabilisce di consegnare il catalogo della mostra “</w:t>
      </w:r>
      <w:proofErr w:type="spellStart"/>
      <w:r w:rsidRPr="003D09DF">
        <w:rPr>
          <w:color w:val="000000" w:themeColor="text1"/>
        </w:rPr>
        <w:t>Edocere</w:t>
      </w:r>
      <w:proofErr w:type="spellEnd"/>
      <w:r w:rsidRPr="003D09DF">
        <w:rPr>
          <w:color w:val="000000" w:themeColor="text1"/>
        </w:rPr>
        <w:t xml:space="preserve"> </w:t>
      </w:r>
      <w:proofErr w:type="spellStart"/>
      <w:r w:rsidRPr="003D09DF">
        <w:rPr>
          <w:color w:val="000000" w:themeColor="text1"/>
        </w:rPr>
        <w:t>medicos</w:t>
      </w:r>
      <w:proofErr w:type="spellEnd"/>
      <w:r w:rsidRPr="003D09DF">
        <w:rPr>
          <w:color w:val="000000" w:themeColor="text1"/>
        </w:rPr>
        <w:t>” ai medici rispettivamente con 40, 50 e 60 anni di anzianità di laurea.</w:t>
      </w:r>
    </w:p>
    <w:p w:rsidR="00C770CA" w:rsidRDefault="00C770CA" w:rsidP="00FC7D8B">
      <w:pPr>
        <w:pStyle w:val="Paragrafoelenco"/>
        <w:jc w:val="both"/>
      </w:pPr>
    </w:p>
    <w:p w:rsidR="007100EF" w:rsidRDefault="007100EF" w:rsidP="00FC7D8B">
      <w:pPr>
        <w:pStyle w:val="Paragrafoelenco"/>
        <w:numPr>
          <w:ilvl w:val="0"/>
          <w:numId w:val="1"/>
        </w:numPr>
        <w:jc w:val="both"/>
      </w:pPr>
      <w:r w:rsidRPr="00C770CA">
        <w:rPr>
          <w:b/>
        </w:rPr>
        <w:t>Delibera n° 2 del 02/04/2019</w:t>
      </w:r>
      <w:r>
        <w:t xml:space="preserve"> inerente all’assenza detenzione partecipazioni pubbliche (adempimenti D.</w:t>
      </w:r>
      <w:r w:rsidR="00356234">
        <w:t xml:space="preserve"> </w:t>
      </w:r>
      <w:r>
        <w:t>Lgs. 19 agosto 2016, n.175, Testo unico in materia di società a partecipazioni pubbliche).</w:t>
      </w:r>
    </w:p>
    <w:p w:rsidR="007100EF" w:rsidRDefault="007100EF" w:rsidP="00FC7D8B">
      <w:pPr>
        <w:pStyle w:val="Paragrafoelenco"/>
        <w:jc w:val="both"/>
      </w:pPr>
      <w:r>
        <w:t>Il Consiglio delibera di dare atto dell’assenza di detenzione di partecipazioni pubbliche sia in forma diretta che indiretta ed individua come sanitario che opererà sul Portale Tesoro il D</w:t>
      </w:r>
      <w:r w:rsidR="00FC7D8B">
        <w:t>ott</w:t>
      </w:r>
      <w:r>
        <w:t>. Mario Zanca Consigliere dell’Ordine.</w:t>
      </w:r>
    </w:p>
    <w:p w:rsidR="00C770CA" w:rsidRDefault="00C770CA" w:rsidP="00FC7D8B">
      <w:pPr>
        <w:pStyle w:val="Paragrafoelenco"/>
        <w:jc w:val="both"/>
      </w:pPr>
    </w:p>
    <w:p w:rsidR="007100EF" w:rsidRPr="00C770CA" w:rsidRDefault="007100EF" w:rsidP="00FC7D8B">
      <w:pPr>
        <w:pStyle w:val="Paragrafoelenco"/>
        <w:numPr>
          <w:ilvl w:val="0"/>
          <w:numId w:val="1"/>
        </w:numPr>
        <w:jc w:val="both"/>
        <w:rPr>
          <w:b/>
        </w:rPr>
      </w:pPr>
      <w:r w:rsidRPr="00C770CA">
        <w:rPr>
          <w:b/>
        </w:rPr>
        <w:lastRenderedPageBreak/>
        <w:t>Attivazione servizi ENPAM</w:t>
      </w:r>
    </w:p>
    <w:p w:rsidR="007100EF" w:rsidRDefault="007100EF" w:rsidP="002E501F">
      <w:pPr>
        <w:pStyle w:val="Paragrafoelenco"/>
        <w:jc w:val="both"/>
      </w:pPr>
      <w:r>
        <w:t xml:space="preserve">La Fondazione </w:t>
      </w:r>
      <w:r w:rsidR="00C770CA">
        <w:t>ENPAM</w:t>
      </w:r>
      <w:r w:rsidR="002E501F">
        <w:t xml:space="preserve">, riconoscendo il ruolo centrale degli </w:t>
      </w:r>
      <w:r w:rsidR="000826FF">
        <w:t>OMCeO</w:t>
      </w:r>
      <w:r w:rsidR="002E501F">
        <w:t xml:space="preserve"> provinciali nei rapporti con gli iscritti,</w:t>
      </w:r>
      <w:r w:rsidR="00C770CA">
        <w:t xml:space="preserve"> ha aumentato gli stanziamenti per i contributi agli</w:t>
      </w:r>
      <w:r w:rsidR="002E501F">
        <w:t xml:space="preserve"> </w:t>
      </w:r>
      <w:r w:rsidR="000826FF">
        <w:t>Ordini</w:t>
      </w:r>
      <w:r w:rsidR="00C770CA">
        <w:t>. Gli incentivi possono essere erogati</w:t>
      </w:r>
      <w:r w:rsidR="002E501F">
        <w:t xml:space="preserve"> nel 2019</w:t>
      </w:r>
      <w:r w:rsidR="00A53B63">
        <w:t>, non solo</w:t>
      </w:r>
      <w:r w:rsidR="00C770CA">
        <w:t xml:space="preserve"> pe</w:t>
      </w:r>
      <w:r w:rsidR="002E501F">
        <w:t xml:space="preserve">r </w:t>
      </w:r>
      <w:r w:rsidR="00C770CA">
        <w:t xml:space="preserve">attività istituzionali </w:t>
      </w:r>
      <w:r w:rsidR="00A53B63">
        <w:t xml:space="preserve">ma anche per attività </w:t>
      </w:r>
      <w:r w:rsidR="00C770CA">
        <w:t>di sportello, per l’uso di servizi online,</w:t>
      </w:r>
      <w:r w:rsidR="002E501F">
        <w:t xml:space="preserve"> </w:t>
      </w:r>
      <w:r w:rsidR="00C770CA">
        <w:t>per l’organizzazione di convegni ed eventi e per l’attività di formazione del personale dipendente.</w:t>
      </w:r>
      <w:r w:rsidR="002E501F">
        <w:t xml:space="preserve"> </w:t>
      </w:r>
    </w:p>
    <w:p w:rsidR="00C770CA" w:rsidRDefault="00C770CA" w:rsidP="00FC7D8B">
      <w:pPr>
        <w:pStyle w:val="Paragrafoelenco"/>
        <w:jc w:val="both"/>
      </w:pPr>
      <w:r>
        <w:t xml:space="preserve">Per il nuovo Regolamento generale europeo sulla protezione dei dati personali si è inoltre provveduto all’invio del modulo sulla privacy richiesto a firma del </w:t>
      </w:r>
      <w:r w:rsidR="00356234">
        <w:t>R</w:t>
      </w:r>
      <w:r>
        <w:t>esponsabile dei dati D</w:t>
      </w:r>
      <w:r w:rsidR="00FC7D8B">
        <w:t>ott</w:t>
      </w:r>
      <w:r>
        <w:t>. Bernardelli.</w:t>
      </w:r>
    </w:p>
    <w:p w:rsidR="00C770CA" w:rsidRDefault="00C770CA" w:rsidP="00FC7D8B">
      <w:pPr>
        <w:pStyle w:val="Paragrafoelenco"/>
        <w:jc w:val="both"/>
      </w:pPr>
    </w:p>
    <w:p w:rsidR="00C770CA" w:rsidRDefault="00C770CA" w:rsidP="00FC7D8B">
      <w:pPr>
        <w:pStyle w:val="Paragrafoelenco"/>
        <w:numPr>
          <w:ilvl w:val="0"/>
          <w:numId w:val="1"/>
        </w:numPr>
        <w:jc w:val="both"/>
      </w:pPr>
      <w:r w:rsidRPr="00BA3F12">
        <w:rPr>
          <w:b/>
        </w:rPr>
        <w:t xml:space="preserve">Relazione </w:t>
      </w:r>
      <w:r w:rsidR="00BA3F12" w:rsidRPr="00BA3F12">
        <w:rPr>
          <w:b/>
        </w:rPr>
        <w:t xml:space="preserve">Dott. Dario </w:t>
      </w:r>
      <w:proofErr w:type="spellStart"/>
      <w:r w:rsidR="00BA3F12" w:rsidRPr="00BA3F12">
        <w:rPr>
          <w:b/>
        </w:rPr>
        <w:t>Benazzi</w:t>
      </w:r>
      <w:proofErr w:type="spellEnd"/>
      <w:r w:rsidR="00BA3F12">
        <w:t xml:space="preserve"> </w:t>
      </w:r>
    </w:p>
    <w:p w:rsidR="00BA3F12" w:rsidRDefault="00BA3F12" w:rsidP="00FC7D8B">
      <w:pPr>
        <w:pStyle w:val="Paragrafoelenco"/>
        <w:jc w:val="both"/>
      </w:pPr>
      <w:r>
        <w:t xml:space="preserve">In assenza del Dott. </w:t>
      </w:r>
      <w:proofErr w:type="spellStart"/>
      <w:r>
        <w:t>Benazzi</w:t>
      </w:r>
      <w:proofErr w:type="spellEnd"/>
      <w:r>
        <w:t xml:space="preserve">, il Presidente dà lettura dell’incontro tenutosi </w:t>
      </w:r>
      <w:r w:rsidR="002E501F">
        <w:t xml:space="preserve">a Milano </w:t>
      </w:r>
      <w:r>
        <w:t xml:space="preserve">il 27 marzo 2019 con Commissione Regionale Sanità: oltre ai temi </w:t>
      </w:r>
      <w:r w:rsidR="005F110B">
        <w:t>relativi al</w:t>
      </w:r>
      <w:r>
        <w:t>l’attività odontoiatrica</w:t>
      </w:r>
      <w:r w:rsidR="005F110B">
        <w:t xml:space="preserve"> svolta</w:t>
      </w:r>
      <w:r>
        <w:t xml:space="preserve"> nelle strutture pubbliche</w:t>
      </w:r>
      <w:r w:rsidR="000826FF">
        <w:t xml:space="preserve"> oggetto dell’incontro</w:t>
      </w:r>
      <w:r>
        <w:t xml:space="preserve">, sono state sollevate altre problematiche riguardanti la carenza di Medici specialisti e di personale sanitario </w:t>
      </w:r>
      <w:r w:rsidR="000826FF">
        <w:t xml:space="preserve">nei </w:t>
      </w:r>
      <w:r>
        <w:t>servizi di Pronto Soccorso, tra cui l’ASST di Mantova.</w:t>
      </w:r>
    </w:p>
    <w:p w:rsidR="00BA3F12" w:rsidRDefault="00F35E92" w:rsidP="00FC7D8B">
      <w:pPr>
        <w:pStyle w:val="Paragrafoelenco"/>
        <w:jc w:val="both"/>
      </w:pPr>
      <w:r>
        <w:t>I membri dell</w:t>
      </w:r>
      <w:r w:rsidR="00BA3F12">
        <w:t>a Commissione Sanità ne ha</w:t>
      </w:r>
      <w:r>
        <w:t>nno</w:t>
      </w:r>
      <w:r w:rsidR="00BA3F12">
        <w:t xml:space="preserve"> preso atto, pur </w:t>
      </w:r>
      <w:r w:rsidR="00D94429">
        <w:t xml:space="preserve">tuttavia </w:t>
      </w:r>
      <w:r w:rsidR="00BA3F12">
        <w:t xml:space="preserve">sostenendo l’adeguatezza del rapporto medici/abitanti </w:t>
      </w:r>
      <w:r>
        <w:t xml:space="preserve">in Italia </w:t>
      </w:r>
      <w:r w:rsidR="00BA3F12">
        <w:t>sulla base di dati statistici</w:t>
      </w:r>
      <w:r>
        <w:t xml:space="preserve"> in loro possesso.</w:t>
      </w:r>
    </w:p>
    <w:p w:rsidR="00BA3F12" w:rsidRDefault="00BA3F12" w:rsidP="00FC7D8B">
      <w:pPr>
        <w:pStyle w:val="Paragrafoelenco"/>
        <w:jc w:val="both"/>
      </w:pPr>
    </w:p>
    <w:p w:rsidR="00BA3F12" w:rsidRPr="00FC7D8B" w:rsidRDefault="003D09DF" w:rsidP="00FC7D8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Vicenda </w:t>
      </w:r>
      <w:proofErr w:type="spellStart"/>
      <w:proofErr w:type="gramStart"/>
      <w:r>
        <w:rPr>
          <w:b/>
        </w:rPr>
        <w:t>S</w:t>
      </w:r>
      <w:r w:rsidR="00BA3F12" w:rsidRPr="00FC7D8B">
        <w:rPr>
          <w:b/>
        </w:rPr>
        <w:t>ig,ra</w:t>
      </w:r>
      <w:proofErr w:type="spellEnd"/>
      <w:proofErr w:type="gramEnd"/>
      <w:r w:rsidR="00BA3F12" w:rsidRPr="00FC7D8B">
        <w:rPr>
          <w:b/>
        </w:rPr>
        <w:t xml:space="preserve"> XY/</w:t>
      </w:r>
      <w:proofErr w:type="spellStart"/>
      <w:r w:rsidR="00BA3F12" w:rsidRPr="00FC7D8B">
        <w:rPr>
          <w:b/>
        </w:rPr>
        <w:t>FNOMCeO</w:t>
      </w:r>
      <w:proofErr w:type="spellEnd"/>
    </w:p>
    <w:p w:rsidR="00FC7D8B" w:rsidRDefault="00FC7D8B" w:rsidP="00FC7D8B">
      <w:pPr>
        <w:pStyle w:val="Paragrafoelenco"/>
        <w:jc w:val="both"/>
      </w:pPr>
      <w:r>
        <w:t xml:space="preserve">In riferimento alla richiesta di </w:t>
      </w:r>
      <w:proofErr w:type="spellStart"/>
      <w:r>
        <w:t>FNOMCeO</w:t>
      </w:r>
      <w:proofErr w:type="spellEnd"/>
      <w:r>
        <w:t xml:space="preserve"> di informazioni relative all’esposto della sig.ra XY versus un collega medico INAIL, si è provveduto ad inviare adeguata relazione. Si rimane pertanto in attesa della risposta della Federazione Nazionale.</w:t>
      </w:r>
    </w:p>
    <w:p w:rsidR="00FC7D8B" w:rsidRDefault="00FC7D8B" w:rsidP="00FC7D8B">
      <w:pPr>
        <w:pStyle w:val="Paragrafoelenco"/>
        <w:jc w:val="both"/>
      </w:pPr>
    </w:p>
    <w:p w:rsidR="00DA089D" w:rsidRPr="00DA089D" w:rsidRDefault="00DA089D" w:rsidP="00FC7D8B">
      <w:pPr>
        <w:pStyle w:val="Paragrafoelenco"/>
        <w:numPr>
          <w:ilvl w:val="0"/>
          <w:numId w:val="1"/>
        </w:numPr>
        <w:jc w:val="both"/>
        <w:rPr>
          <w:b/>
        </w:rPr>
      </w:pPr>
      <w:r w:rsidRPr="00DA089D">
        <w:rPr>
          <w:b/>
        </w:rPr>
        <w:t>Patrocini</w:t>
      </w:r>
    </w:p>
    <w:p w:rsidR="00FC7D8B" w:rsidRDefault="00FC7D8B" w:rsidP="00DA089D">
      <w:pPr>
        <w:pStyle w:val="Paragrafoelenco"/>
        <w:jc w:val="both"/>
      </w:pPr>
      <w:r>
        <w:t>Viene concesso il patrocinio ai seguenti Convegni</w:t>
      </w:r>
    </w:p>
    <w:p w:rsidR="00FC7D8B" w:rsidRDefault="00FC7D8B" w:rsidP="00FC7D8B">
      <w:pPr>
        <w:pStyle w:val="Paragrafoelenco"/>
        <w:numPr>
          <w:ilvl w:val="0"/>
          <w:numId w:val="3"/>
        </w:numPr>
        <w:jc w:val="both"/>
      </w:pPr>
      <w:r>
        <w:t>“Da 250 a 70 mg: quarant’anni di colesterolo e aterosclerosi” 25 maggio 2019</w:t>
      </w:r>
    </w:p>
    <w:p w:rsidR="00FC7D8B" w:rsidRDefault="00FC7D8B" w:rsidP="00FC7D8B">
      <w:pPr>
        <w:pStyle w:val="Paragrafoelenco"/>
        <w:numPr>
          <w:ilvl w:val="0"/>
          <w:numId w:val="3"/>
        </w:numPr>
        <w:jc w:val="both"/>
      </w:pPr>
      <w:r>
        <w:t xml:space="preserve">“VIII International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reuMantova</w:t>
      </w:r>
      <w:proofErr w:type="spellEnd"/>
      <w:r>
        <w:t>” 31 maggio</w:t>
      </w:r>
      <w:r w:rsidR="00DA089D">
        <w:t xml:space="preserve">-1° giugno </w:t>
      </w:r>
      <w:r>
        <w:t>2019</w:t>
      </w:r>
    </w:p>
    <w:p w:rsidR="00FC7D8B" w:rsidRDefault="00FC7D8B" w:rsidP="00FC7D8B">
      <w:pPr>
        <w:pStyle w:val="Paragrafoelenco"/>
        <w:numPr>
          <w:ilvl w:val="0"/>
          <w:numId w:val="3"/>
        </w:numPr>
        <w:jc w:val="both"/>
      </w:pPr>
      <w:r>
        <w:t>“Piede piatto e scoliosi dell’adolescente</w:t>
      </w:r>
      <w:r w:rsidR="00DA089D">
        <w:t>: come affrontarli?” 12 ottobre 2019</w:t>
      </w:r>
    </w:p>
    <w:p w:rsidR="00DA089D" w:rsidRDefault="00DA089D" w:rsidP="00DA089D">
      <w:pPr>
        <w:ind w:left="1080"/>
        <w:jc w:val="both"/>
      </w:pPr>
      <w:r>
        <w:t>Si rimane in attesa del programma definitivo del convegno organizzato dall’associazione AMMI sez. di Mantova relativo a patologie della tiroide.</w:t>
      </w:r>
    </w:p>
    <w:p w:rsidR="00DA089D" w:rsidRDefault="00DA089D" w:rsidP="00DA089D">
      <w:pPr>
        <w:pStyle w:val="Paragrafoelenco"/>
        <w:numPr>
          <w:ilvl w:val="0"/>
          <w:numId w:val="1"/>
        </w:numPr>
        <w:jc w:val="both"/>
        <w:rPr>
          <w:b/>
        </w:rPr>
      </w:pPr>
      <w:r w:rsidRPr="00DA089D">
        <w:rPr>
          <w:b/>
        </w:rPr>
        <w:t>Varie</w:t>
      </w:r>
    </w:p>
    <w:p w:rsidR="00DA089D" w:rsidRDefault="00DA089D" w:rsidP="00DA089D">
      <w:pPr>
        <w:pStyle w:val="Paragrafoelenco"/>
        <w:numPr>
          <w:ilvl w:val="0"/>
          <w:numId w:val="4"/>
        </w:numPr>
        <w:jc w:val="both"/>
      </w:pPr>
      <w:r>
        <w:t>Il Consiglio prende visione della nuova veste del sito dell’Ordine.</w:t>
      </w:r>
    </w:p>
    <w:p w:rsidR="00DA089D" w:rsidRDefault="00DA089D" w:rsidP="00DA089D">
      <w:pPr>
        <w:pStyle w:val="Paragrafoelenco"/>
        <w:numPr>
          <w:ilvl w:val="0"/>
          <w:numId w:val="4"/>
        </w:numPr>
        <w:jc w:val="both"/>
      </w:pPr>
      <w:r>
        <w:t>Delibera ANAC n° 141/2019 recante “Attestazioni OIV (Organismi indipendenti di valutazione) o strutture con funzioni analoghe sull’assolvimento degli obblighi di pubblicazione al 31 marzo 2019 e attività di vigilanza dell’Autorità</w:t>
      </w:r>
      <w:r w:rsidR="00EE6186">
        <w:t>”</w:t>
      </w:r>
      <w:r>
        <w:t>. Preso atto che gli Ordini non sono tenuti a mappare il ciclo di gestione della performance né a dotarsi di OIV,</w:t>
      </w:r>
      <w:r w:rsidR="00EE6186">
        <w:t xml:space="preserve"> si dà incarico per </w:t>
      </w:r>
      <w:r>
        <w:t xml:space="preserve">l’attestazione e la compilazione della griglia di rilevazione </w:t>
      </w:r>
      <w:r w:rsidR="00EE6186">
        <w:t>relativa a</w:t>
      </w:r>
      <w:r>
        <w:t xml:space="preserve">i rimanenti punti </w:t>
      </w:r>
      <w:r w:rsidR="00EE6186">
        <w:t xml:space="preserve">al </w:t>
      </w:r>
      <w:r>
        <w:t>Responsabile della Prevenzione della corruzione e della Trasparenza</w:t>
      </w:r>
      <w:r w:rsidR="00EE6186">
        <w:t xml:space="preserve"> </w:t>
      </w:r>
      <w:r>
        <w:t xml:space="preserve">(RPCT) Dott. Zanca e al Dott. </w:t>
      </w:r>
      <w:r w:rsidR="00EE6186">
        <w:t>B</w:t>
      </w:r>
      <w:r>
        <w:t>ernardelli</w:t>
      </w:r>
      <w:r w:rsidR="00EE6186">
        <w:t>.</w:t>
      </w:r>
    </w:p>
    <w:p w:rsidR="00D81F53" w:rsidRDefault="00356234" w:rsidP="00D81F53">
      <w:pPr>
        <w:pStyle w:val="Paragrafoelenco"/>
        <w:numPr>
          <w:ilvl w:val="0"/>
          <w:numId w:val="4"/>
        </w:numPr>
        <w:jc w:val="both"/>
      </w:pPr>
      <w:r>
        <w:t>Presa visione dell’elenco dei turni vacanti di servizi specialistici ambulatoriali, inviato dal Comitato zonale per la medicina specialistica ambulatoriale di Mantova-Cremona e Crema, il Consiglio dà indicazione di procedere alla pubblicazione sul sito dell’Ordine.</w:t>
      </w:r>
    </w:p>
    <w:p w:rsidR="00356234" w:rsidRDefault="00D81F53" w:rsidP="00356234">
      <w:pPr>
        <w:pStyle w:val="Paragrafoelenco"/>
        <w:numPr>
          <w:ilvl w:val="0"/>
          <w:numId w:val="4"/>
        </w:numPr>
        <w:jc w:val="both"/>
      </w:pPr>
      <w:r>
        <w:t xml:space="preserve">Si prende </w:t>
      </w:r>
      <w:r w:rsidR="00356234">
        <w:t xml:space="preserve">in esame la richiesta inviata dal Direttore del Pronto Soccorso ASST di Mantova Dott. Mario Luppi </w:t>
      </w:r>
      <w:r>
        <w:t>per la</w:t>
      </w:r>
      <w:r w:rsidR="00356234">
        <w:t xml:space="preserve"> valutazione della documentazione presentata da un medico </w:t>
      </w:r>
      <w:r>
        <w:t xml:space="preserve">colombiano. Sentito il parere del legale di </w:t>
      </w:r>
      <w:proofErr w:type="spellStart"/>
      <w:r>
        <w:t>FNOMCeO</w:t>
      </w:r>
      <w:proofErr w:type="spellEnd"/>
      <w:r>
        <w:t>, si comunica al dott. Luppi che per il riconoscimento in Italia di una laurea conseguita in un paese extra EU è necessario rivolgersi al Ministero della Salute.</w:t>
      </w:r>
    </w:p>
    <w:p w:rsidR="00455DCB" w:rsidRDefault="00D81F53" w:rsidP="00455DCB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Il Consiglio approva l’adesione del nostro Ordine </w:t>
      </w:r>
      <w:r w:rsidR="00455DCB">
        <w:t>alla campagna”</w:t>
      </w:r>
      <w:r w:rsidR="005F110B">
        <w:t xml:space="preserve"> </w:t>
      </w:r>
      <w:r w:rsidR="00455DCB">
        <w:t>Plastic Free” secondo le linee guida nazionali per la riduzione dell’utilizzo della plastica monouso.</w:t>
      </w:r>
    </w:p>
    <w:p w:rsidR="00455DCB" w:rsidRDefault="00455DCB" w:rsidP="00455DCB">
      <w:pPr>
        <w:pStyle w:val="Paragrafoelenco"/>
        <w:ind w:left="1440"/>
        <w:jc w:val="both"/>
      </w:pPr>
    </w:p>
    <w:p w:rsidR="00455DCB" w:rsidRDefault="00455DCB" w:rsidP="00455DCB">
      <w:pPr>
        <w:pStyle w:val="Paragrafoelenco"/>
        <w:ind w:left="1440"/>
        <w:jc w:val="both"/>
      </w:pPr>
      <w:r>
        <w:t>Alle 22.30 non avendo altri punti da esaminare la seduta viene chiusa.</w:t>
      </w:r>
    </w:p>
    <w:p w:rsidR="00455DCB" w:rsidRDefault="00455DCB" w:rsidP="00455DCB">
      <w:pPr>
        <w:pStyle w:val="Paragrafoelenco"/>
        <w:ind w:left="1440"/>
        <w:jc w:val="both"/>
      </w:pPr>
    </w:p>
    <w:p w:rsidR="00455DCB" w:rsidRDefault="00455DCB" w:rsidP="00455DCB">
      <w:pPr>
        <w:pStyle w:val="Paragrafoelenco"/>
        <w:ind w:left="1440"/>
        <w:jc w:val="both"/>
      </w:pPr>
    </w:p>
    <w:p w:rsidR="00455DCB" w:rsidRDefault="00455DCB" w:rsidP="00455DCB">
      <w:pPr>
        <w:pStyle w:val="Paragrafoelenco"/>
        <w:ind w:left="1440"/>
        <w:jc w:val="both"/>
      </w:pPr>
    </w:p>
    <w:p w:rsidR="00455DCB" w:rsidRDefault="00455DCB" w:rsidP="00455DCB">
      <w:pPr>
        <w:pStyle w:val="Paragrafoelenco"/>
        <w:ind w:left="1440"/>
        <w:jc w:val="both"/>
      </w:pPr>
      <w:r>
        <w:t xml:space="preserve">                       Il Presidente                                                                   Il Segretario</w:t>
      </w:r>
    </w:p>
    <w:p w:rsidR="00455DCB" w:rsidRPr="00DA089D" w:rsidRDefault="00455DCB" w:rsidP="00455DCB">
      <w:pPr>
        <w:pStyle w:val="Paragrafoelenco"/>
        <w:ind w:left="1440"/>
        <w:jc w:val="both"/>
      </w:pPr>
      <w:r>
        <w:t xml:space="preserve">       Dott. Stefano Bernardelli                                                Dott.ssa Adelia Gringiani</w:t>
      </w:r>
    </w:p>
    <w:sectPr w:rsidR="00455DCB" w:rsidRPr="00DA0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01B"/>
    <w:multiLevelType w:val="hybridMultilevel"/>
    <w:tmpl w:val="610EAC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F1946"/>
    <w:multiLevelType w:val="hybridMultilevel"/>
    <w:tmpl w:val="A4CA6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777AC"/>
    <w:multiLevelType w:val="hybridMultilevel"/>
    <w:tmpl w:val="BB485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1DF3"/>
    <w:multiLevelType w:val="hybridMultilevel"/>
    <w:tmpl w:val="7408E8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0"/>
    <w:rsid w:val="00003C12"/>
    <w:rsid w:val="000826FF"/>
    <w:rsid w:val="002E501F"/>
    <w:rsid w:val="00356234"/>
    <w:rsid w:val="003D09DF"/>
    <w:rsid w:val="00455DCB"/>
    <w:rsid w:val="005B71B4"/>
    <w:rsid w:val="005F110B"/>
    <w:rsid w:val="00640BAD"/>
    <w:rsid w:val="007100EF"/>
    <w:rsid w:val="00873F30"/>
    <w:rsid w:val="00A53B63"/>
    <w:rsid w:val="00A53D2B"/>
    <w:rsid w:val="00BA3F12"/>
    <w:rsid w:val="00C770CA"/>
    <w:rsid w:val="00D81F53"/>
    <w:rsid w:val="00D94429"/>
    <w:rsid w:val="00DA089D"/>
    <w:rsid w:val="00DA4B69"/>
    <w:rsid w:val="00EE6186"/>
    <w:rsid w:val="00F35E92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CEDA-3224-4962-84E1-4F6CE57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B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gringiani</dc:creator>
  <cp:keywords/>
  <dc:description/>
  <cp:lastModifiedBy>Ordine Medici Mantova</cp:lastModifiedBy>
  <cp:revision>4</cp:revision>
  <cp:lastPrinted>2019-04-17T06:58:00Z</cp:lastPrinted>
  <dcterms:created xsi:type="dcterms:W3CDTF">2019-04-17T06:56:00Z</dcterms:created>
  <dcterms:modified xsi:type="dcterms:W3CDTF">2019-04-17T06:59:00Z</dcterms:modified>
</cp:coreProperties>
</file>